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058" w:rsidRPr="00195E43" w:rsidRDefault="00A36AFA">
      <w:pPr>
        <w:pStyle w:val="a3"/>
        <w:spacing w:before="0"/>
        <w:ind w:left="142"/>
        <w:rPr>
          <w:sz w:val="32"/>
        </w:rPr>
      </w:pPr>
      <w:r w:rsidRPr="00195E43">
        <w:rPr>
          <w:sz w:val="32"/>
        </w:rPr>
        <w:t xml:space="preserve">ГОСУДАРСТВЕННОЕ УЧРЕЖДЕНИЕ </w:t>
      </w:r>
    </w:p>
    <w:p w:rsidR="00A36AFA" w:rsidRPr="00195E43" w:rsidRDefault="00A36AFA">
      <w:pPr>
        <w:pStyle w:val="a3"/>
        <w:spacing w:before="0"/>
        <w:ind w:left="142"/>
        <w:rPr>
          <w:sz w:val="32"/>
        </w:rPr>
      </w:pPr>
      <w:r w:rsidRPr="00195E43">
        <w:rPr>
          <w:sz w:val="32"/>
        </w:rPr>
        <w:t>ВЫСШЕГО ПРОФЕССИОНАЛЬНОГО ОБРАЗОВАНИЯ</w:t>
      </w:r>
    </w:p>
    <w:p w:rsidR="00A36AFA" w:rsidRPr="00195E43" w:rsidRDefault="00620058">
      <w:pPr>
        <w:pStyle w:val="a3"/>
        <w:spacing w:before="0"/>
        <w:rPr>
          <w:sz w:val="32"/>
        </w:rPr>
      </w:pPr>
      <w:r w:rsidRPr="00195E43">
        <w:rPr>
          <w:sz w:val="32"/>
        </w:rPr>
        <w:t>«</w:t>
      </w:r>
      <w:r w:rsidR="00A36AFA" w:rsidRPr="00195E43">
        <w:rPr>
          <w:sz w:val="32"/>
        </w:rPr>
        <w:t>БЕЛОРУССКО-РОССИЙСКИЙ УНИВЕРСИТЕТ</w:t>
      </w:r>
      <w:r w:rsidRPr="00195E43">
        <w:rPr>
          <w:sz w:val="32"/>
        </w:rPr>
        <w:t>»</w:t>
      </w:r>
    </w:p>
    <w:p w:rsidR="00A36AFA" w:rsidRPr="00195E43" w:rsidRDefault="00A36AFA">
      <w:pPr>
        <w:ind w:firstLine="357"/>
        <w:jc w:val="center"/>
        <w:rPr>
          <w:sz w:val="32"/>
        </w:rPr>
      </w:pPr>
    </w:p>
    <w:p w:rsidR="00A36AFA" w:rsidRPr="00195E43" w:rsidRDefault="00A36AFA">
      <w:pPr>
        <w:ind w:firstLine="357"/>
        <w:jc w:val="center"/>
        <w:rPr>
          <w:sz w:val="32"/>
        </w:rPr>
      </w:pPr>
      <w:r w:rsidRPr="00195E43">
        <w:rPr>
          <w:sz w:val="32"/>
        </w:rPr>
        <w:t>Кафедра «Экономическая информатика»</w:t>
      </w:r>
    </w:p>
    <w:p w:rsidR="00A36AFA" w:rsidRPr="00BA7B3D" w:rsidRDefault="00A36AFA">
      <w:pPr>
        <w:ind w:firstLine="357"/>
        <w:jc w:val="center"/>
        <w:rPr>
          <w:sz w:val="28"/>
        </w:rPr>
      </w:pPr>
    </w:p>
    <w:p w:rsidR="00A36AFA" w:rsidRPr="00BA7B3D" w:rsidRDefault="00A36AFA">
      <w:pPr>
        <w:ind w:firstLine="357"/>
        <w:rPr>
          <w:sz w:val="28"/>
        </w:rPr>
      </w:pPr>
    </w:p>
    <w:p w:rsidR="00A36AFA" w:rsidRPr="00BA7B3D" w:rsidRDefault="00A36AFA">
      <w:pPr>
        <w:ind w:firstLine="357"/>
        <w:rPr>
          <w:sz w:val="28"/>
        </w:rPr>
      </w:pPr>
    </w:p>
    <w:p w:rsidR="00A36AFA" w:rsidRDefault="00A36AFA">
      <w:pPr>
        <w:ind w:firstLine="357"/>
        <w:jc w:val="center"/>
        <w:rPr>
          <w:sz w:val="28"/>
        </w:rPr>
      </w:pPr>
    </w:p>
    <w:p w:rsidR="00195E43" w:rsidRDefault="00195E43">
      <w:pPr>
        <w:ind w:firstLine="357"/>
        <w:jc w:val="center"/>
        <w:rPr>
          <w:sz w:val="28"/>
        </w:rPr>
      </w:pPr>
    </w:p>
    <w:p w:rsidR="00195E43" w:rsidRPr="00BA7B3D" w:rsidRDefault="00195E43">
      <w:pPr>
        <w:ind w:firstLine="357"/>
        <w:jc w:val="center"/>
        <w:rPr>
          <w:sz w:val="28"/>
        </w:rPr>
      </w:pPr>
    </w:p>
    <w:p w:rsidR="006F1B96" w:rsidRPr="00BA7B3D" w:rsidRDefault="006F1B96">
      <w:pPr>
        <w:ind w:firstLine="357"/>
        <w:jc w:val="center"/>
        <w:rPr>
          <w:sz w:val="28"/>
        </w:rPr>
      </w:pPr>
    </w:p>
    <w:p w:rsidR="006F1B96" w:rsidRPr="00BA7B3D" w:rsidRDefault="006F1B96">
      <w:pPr>
        <w:ind w:firstLine="357"/>
        <w:jc w:val="center"/>
        <w:rPr>
          <w:sz w:val="28"/>
        </w:rPr>
      </w:pPr>
    </w:p>
    <w:p w:rsidR="006F1B96" w:rsidRPr="00BA7B3D" w:rsidRDefault="006F1B96">
      <w:pPr>
        <w:ind w:firstLine="357"/>
        <w:jc w:val="center"/>
        <w:rPr>
          <w:sz w:val="28"/>
        </w:rPr>
      </w:pPr>
    </w:p>
    <w:p w:rsidR="006F1B96" w:rsidRPr="00BA7B3D" w:rsidRDefault="006F1B96">
      <w:pPr>
        <w:ind w:firstLine="357"/>
        <w:jc w:val="center"/>
        <w:rPr>
          <w:sz w:val="28"/>
        </w:rPr>
      </w:pPr>
    </w:p>
    <w:p w:rsidR="002F23EF" w:rsidRPr="00195E43" w:rsidRDefault="002A4A08" w:rsidP="00465348">
      <w:pPr>
        <w:pStyle w:val="7"/>
        <w:rPr>
          <w:caps/>
          <w:sz w:val="72"/>
          <w:szCs w:val="40"/>
        </w:rPr>
      </w:pPr>
      <w:r w:rsidRPr="00195E43">
        <w:rPr>
          <w:caps/>
          <w:sz w:val="72"/>
          <w:szCs w:val="40"/>
        </w:rPr>
        <w:t>АНТИКРИЗИсНОЕ УПРАВЛЕНИЕ ПРЕДПРИЯТИЕМ</w:t>
      </w:r>
    </w:p>
    <w:p w:rsidR="00A36AFA" w:rsidRPr="00BA7B3D" w:rsidRDefault="00A36AFA">
      <w:pPr>
        <w:ind w:firstLine="357"/>
        <w:jc w:val="center"/>
        <w:rPr>
          <w:sz w:val="28"/>
        </w:rPr>
      </w:pPr>
    </w:p>
    <w:p w:rsidR="002A4A08" w:rsidRPr="00195E43" w:rsidRDefault="002A4A08" w:rsidP="002A4A08">
      <w:pPr>
        <w:jc w:val="center"/>
        <w:rPr>
          <w:b/>
          <w:i/>
          <w:sz w:val="32"/>
          <w:szCs w:val="28"/>
        </w:rPr>
      </w:pPr>
      <w:r w:rsidRPr="00195E43">
        <w:rPr>
          <w:b/>
          <w:i/>
          <w:sz w:val="32"/>
          <w:szCs w:val="28"/>
        </w:rPr>
        <w:t xml:space="preserve">Методические рекомендации к лабораторным </w:t>
      </w:r>
      <w:r w:rsidR="00B725F2" w:rsidRPr="00195E43">
        <w:rPr>
          <w:b/>
          <w:i/>
          <w:sz w:val="32"/>
          <w:szCs w:val="28"/>
        </w:rPr>
        <w:t>работам</w:t>
      </w:r>
    </w:p>
    <w:p w:rsidR="00195E43" w:rsidRDefault="002A4A08" w:rsidP="002A4A08">
      <w:pPr>
        <w:jc w:val="center"/>
        <w:rPr>
          <w:b/>
          <w:i/>
          <w:sz w:val="32"/>
          <w:szCs w:val="28"/>
        </w:rPr>
      </w:pPr>
      <w:r w:rsidRPr="00195E43">
        <w:rPr>
          <w:b/>
          <w:i/>
          <w:sz w:val="32"/>
          <w:szCs w:val="28"/>
        </w:rPr>
        <w:t xml:space="preserve">для студентов направления подготовки  </w:t>
      </w:r>
    </w:p>
    <w:p w:rsidR="002A4A08" w:rsidRPr="00195E43" w:rsidRDefault="002A4A08" w:rsidP="002A4A08">
      <w:pPr>
        <w:jc w:val="center"/>
        <w:rPr>
          <w:b/>
          <w:i/>
          <w:sz w:val="32"/>
          <w:szCs w:val="28"/>
        </w:rPr>
      </w:pPr>
      <w:r w:rsidRPr="00195E43">
        <w:rPr>
          <w:b/>
          <w:i/>
          <w:sz w:val="32"/>
          <w:szCs w:val="28"/>
        </w:rPr>
        <w:t>27.03.05 «</w:t>
      </w:r>
      <w:proofErr w:type="spellStart"/>
      <w:r w:rsidRPr="00195E43">
        <w:rPr>
          <w:b/>
          <w:i/>
          <w:sz w:val="32"/>
          <w:szCs w:val="28"/>
        </w:rPr>
        <w:t>Инноватика</w:t>
      </w:r>
      <w:proofErr w:type="spellEnd"/>
      <w:r w:rsidRPr="00195E43">
        <w:rPr>
          <w:b/>
          <w:i/>
          <w:sz w:val="32"/>
          <w:szCs w:val="28"/>
        </w:rPr>
        <w:t>»</w:t>
      </w:r>
    </w:p>
    <w:p w:rsidR="002A4A08" w:rsidRPr="00195E43" w:rsidRDefault="002A4A08" w:rsidP="002A4A08">
      <w:pPr>
        <w:jc w:val="center"/>
        <w:rPr>
          <w:b/>
          <w:i/>
          <w:sz w:val="32"/>
          <w:szCs w:val="28"/>
        </w:rPr>
      </w:pPr>
      <w:r w:rsidRPr="00195E43">
        <w:rPr>
          <w:b/>
          <w:i/>
          <w:sz w:val="32"/>
          <w:szCs w:val="28"/>
        </w:rPr>
        <w:t>дневной формы обучения</w:t>
      </w:r>
    </w:p>
    <w:p w:rsidR="00A36AFA" w:rsidRPr="00BA7B3D" w:rsidRDefault="00A36AFA">
      <w:pPr>
        <w:ind w:firstLine="357"/>
        <w:jc w:val="center"/>
        <w:rPr>
          <w:b/>
          <w:i/>
          <w:sz w:val="28"/>
        </w:rPr>
      </w:pPr>
    </w:p>
    <w:p w:rsidR="00A36AFA" w:rsidRPr="00BA7B3D" w:rsidRDefault="00195E43">
      <w:pPr>
        <w:ind w:firstLine="357"/>
        <w:jc w:val="center"/>
        <w:rPr>
          <w:sz w:val="28"/>
        </w:rPr>
      </w:pPr>
      <w:r w:rsidRPr="007823AB">
        <w:rPr>
          <w:noProof/>
          <w:sz w:val="28"/>
          <w:szCs w:val="28"/>
        </w:rPr>
        <w:drawing>
          <wp:inline distT="0" distB="0" distL="0" distR="0">
            <wp:extent cx="2042160" cy="2004060"/>
            <wp:effectExtent l="0" t="0" r="0" b="0"/>
            <wp:docPr id="1" name="Рисунок 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200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14A" w:rsidRPr="00BA7B3D" w:rsidRDefault="00A1114A">
      <w:pPr>
        <w:ind w:right="1190" w:firstLine="357"/>
        <w:rPr>
          <w:sz w:val="28"/>
        </w:rPr>
      </w:pPr>
    </w:p>
    <w:p w:rsidR="00A36AFA" w:rsidRPr="00BA7B3D" w:rsidRDefault="00A36AFA" w:rsidP="00A1114A">
      <w:pPr>
        <w:ind w:right="-2"/>
        <w:jc w:val="center"/>
        <w:rPr>
          <w:sz w:val="28"/>
        </w:rPr>
      </w:pPr>
      <w:r w:rsidRPr="00BA7B3D">
        <w:rPr>
          <w:sz w:val="28"/>
        </w:rPr>
        <w:t>Могилёв 20</w:t>
      </w:r>
      <w:r w:rsidR="002F23EF" w:rsidRPr="00BA7B3D">
        <w:rPr>
          <w:sz w:val="28"/>
        </w:rPr>
        <w:t>1</w:t>
      </w:r>
      <w:r w:rsidR="00150FCE" w:rsidRPr="00BA7B3D">
        <w:rPr>
          <w:sz w:val="28"/>
        </w:rPr>
        <w:t>7</w:t>
      </w:r>
    </w:p>
    <w:p w:rsidR="00A36AFA" w:rsidRPr="00BA7B3D" w:rsidRDefault="00A36AFA" w:rsidP="004E1875">
      <w:pPr>
        <w:ind w:right="1190"/>
        <w:jc w:val="both"/>
        <w:rPr>
          <w:sz w:val="28"/>
        </w:rPr>
      </w:pPr>
      <w:r w:rsidRPr="00BA7B3D">
        <w:rPr>
          <w:sz w:val="28"/>
        </w:rPr>
        <w:br w:type="page"/>
      </w:r>
      <w:r w:rsidR="00B36641">
        <w:rPr>
          <w:noProof/>
          <w:sz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1.7pt;margin-top:-32.5pt;width:32.4pt;height:24pt;z-index:251658240" strokecolor="white [3212]">
            <v:textbox>
              <w:txbxContent>
                <w:p w:rsidR="00195E43" w:rsidRDefault="00195E43"/>
              </w:txbxContent>
            </v:textbox>
          </v:shape>
        </w:pict>
      </w:r>
      <w:r w:rsidRPr="00BA7B3D">
        <w:rPr>
          <w:sz w:val="28"/>
        </w:rPr>
        <w:t xml:space="preserve">УДК </w:t>
      </w:r>
      <w:r w:rsidR="00517D81" w:rsidRPr="00BA7B3D">
        <w:rPr>
          <w:sz w:val="28"/>
        </w:rPr>
        <w:t>658.012.2</w:t>
      </w:r>
    </w:p>
    <w:p w:rsidR="00A36AFA" w:rsidRPr="00BA7B3D" w:rsidRDefault="00A36AFA" w:rsidP="004E1875">
      <w:pPr>
        <w:rPr>
          <w:sz w:val="28"/>
        </w:rPr>
      </w:pPr>
      <w:r w:rsidRPr="00BA7B3D">
        <w:rPr>
          <w:sz w:val="28"/>
        </w:rPr>
        <w:t>ББК</w:t>
      </w:r>
      <w:r w:rsidR="00A61BBE" w:rsidRPr="00BA7B3D">
        <w:rPr>
          <w:sz w:val="28"/>
        </w:rPr>
        <w:t xml:space="preserve"> </w:t>
      </w:r>
      <w:r w:rsidR="00517D81" w:rsidRPr="00BA7B3D">
        <w:rPr>
          <w:sz w:val="28"/>
        </w:rPr>
        <w:t>65.29</w:t>
      </w:r>
      <w:r w:rsidR="002A4A08" w:rsidRPr="00BA7B3D">
        <w:rPr>
          <w:sz w:val="28"/>
        </w:rPr>
        <w:t>0</w:t>
      </w:r>
    </w:p>
    <w:p w:rsidR="003E5484" w:rsidRPr="00BA7B3D" w:rsidRDefault="002A4A08" w:rsidP="004E1875">
      <w:pPr>
        <w:ind w:firstLine="567"/>
        <w:rPr>
          <w:sz w:val="28"/>
        </w:rPr>
      </w:pPr>
      <w:r w:rsidRPr="00BA7B3D">
        <w:rPr>
          <w:sz w:val="28"/>
        </w:rPr>
        <w:t>А</w:t>
      </w:r>
      <w:r w:rsidR="00195E43">
        <w:rPr>
          <w:sz w:val="28"/>
        </w:rPr>
        <w:t xml:space="preserve"> </w:t>
      </w:r>
      <w:r w:rsidRPr="00BA7B3D">
        <w:rPr>
          <w:sz w:val="28"/>
        </w:rPr>
        <w:t>72</w:t>
      </w:r>
    </w:p>
    <w:p w:rsidR="00323F59" w:rsidRPr="00BA7B3D" w:rsidRDefault="00323F59" w:rsidP="00195E43">
      <w:pPr>
        <w:jc w:val="center"/>
        <w:rPr>
          <w:sz w:val="28"/>
          <w:szCs w:val="28"/>
        </w:rPr>
      </w:pPr>
      <w:r w:rsidRPr="00BA7B3D">
        <w:rPr>
          <w:sz w:val="28"/>
          <w:szCs w:val="28"/>
        </w:rPr>
        <w:t>Рекомендовано к изданию</w:t>
      </w:r>
    </w:p>
    <w:p w:rsidR="00323F59" w:rsidRPr="00BA7B3D" w:rsidRDefault="00323F59" w:rsidP="00195E43">
      <w:pPr>
        <w:jc w:val="center"/>
        <w:rPr>
          <w:sz w:val="28"/>
          <w:szCs w:val="28"/>
        </w:rPr>
      </w:pPr>
      <w:r w:rsidRPr="00BA7B3D">
        <w:rPr>
          <w:sz w:val="28"/>
          <w:szCs w:val="28"/>
        </w:rPr>
        <w:t>учебно-методическим отделом</w:t>
      </w:r>
    </w:p>
    <w:p w:rsidR="00323F59" w:rsidRPr="00BA7B3D" w:rsidRDefault="00323F59" w:rsidP="00195E43">
      <w:pPr>
        <w:jc w:val="center"/>
        <w:rPr>
          <w:sz w:val="28"/>
          <w:szCs w:val="28"/>
        </w:rPr>
      </w:pPr>
      <w:r w:rsidRPr="00BA7B3D">
        <w:rPr>
          <w:sz w:val="28"/>
          <w:szCs w:val="28"/>
        </w:rPr>
        <w:t>Белорусско-Российск</w:t>
      </w:r>
      <w:r w:rsidR="00195E43">
        <w:rPr>
          <w:sz w:val="28"/>
          <w:szCs w:val="28"/>
        </w:rPr>
        <w:t>ого</w:t>
      </w:r>
      <w:r w:rsidRPr="00BA7B3D">
        <w:rPr>
          <w:sz w:val="28"/>
          <w:szCs w:val="28"/>
        </w:rPr>
        <w:t xml:space="preserve"> университета</w:t>
      </w:r>
    </w:p>
    <w:p w:rsidR="00A36AFA" w:rsidRPr="00BA7B3D" w:rsidRDefault="00A36AFA" w:rsidP="004E1875">
      <w:pPr>
        <w:ind w:firstLine="357"/>
        <w:rPr>
          <w:sz w:val="28"/>
        </w:rPr>
      </w:pPr>
    </w:p>
    <w:p w:rsidR="00A36AFA" w:rsidRPr="00BA7B3D" w:rsidRDefault="00A36AFA" w:rsidP="00195E43">
      <w:pPr>
        <w:ind w:right="-1" w:firstLine="851"/>
        <w:jc w:val="both"/>
        <w:rPr>
          <w:sz w:val="28"/>
        </w:rPr>
      </w:pPr>
      <w:r w:rsidRPr="00BA7B3D">
        <w:rPr>
          <w:sz w:val="28"/>
        </w:rPr>
        <w:t xml:space="preserve">Одобрено кафедрой «Экономическая информатика» </w:t>
      </w:r>
      <w:r w:rsidR="004E1875" w:rsidRPr="00BA7B3D">
        <w:rPr>
          <w:sz w:val="28"/>
        </w:rPr>
        <w:t>«</w:t>
      </w:r>
      <w:r w:rsidR="002A4A08" w:rsidRPr="00BA7B3D">
        <w:rPr>
          <w:sz w:val="28"/>
        </w:rPr>
        <w:t>14</w:t>
      </w:r>
      <w:r w:rsidR="004E1875" w:rsidRPr="00BA7B3D">
        <w:rPr>
          <w:sz w:val="28"/>
        </w:rPr>
        <w:t>» </w:t>
      </w:r>
      <w:r w:rsidR="002A4A08" w:rsidRPr="00BA7B3D">
        <w:rPr>
          <w:sz w:val="28"/>
        </w:rPr>
        <w:t>апреля</w:t>
      </w:r>
      <w:r w:rsidR="004E1875" w:rsidRPr="00BA7B3D">
        <w:rPr>
          <w:sz w:val="28"/>
        </w:rPr>
        <w:t> 2</w:t>
      </w:r>
      <w:r w:rsidR="00A1114A" w:rsidRPr="00BA7B3D">
        <w:rPr>
          <w:sz w:val="28"/>
        </w:rPr>
        <w:t>017 </w:t>
      </w:r>
      <w:r w:rsidR="00673499" w:rsidRPr="00BA7B3D">
        <w:rPr>
          <w:sz w:val="28"/>
        </w:rPr>
        <w:t xml:space="preserve">г., </w:t>
      </w:r>
      <w:r w:rsidRPr="00BA7B3D">
        <w:rPr>
          <w:sz w:val="28"/>
        </w:rPr>
        <w:t>протокол №</w:t>
      </w:r>
      <w:r w:rsidR="005B553E" w:rsidRPr="00BA7B3D">
        <w:rPr>
          <w:sz w:val="28"/>
        </w:rPr>
        <w:t xml:space="preserve"> </w:t>
      </w:r>
      <w:r w:rsidR="00A1114A" w:rsidRPr="00BA7B3D">
        <w:rPr>
          <w:sz w:val="28"/>
        </w:rPr>
        <w:t>1</w:t>
      </w:r>
      <w:r w:rsidR="002A4A08" w:rsidRPr="00BA7B3D">
        <w:rPr>
          <w:sz w:val="28"/>
        </w:rPr>
        <w:t>2</w:t>
      </w:r>
    </w:p>
    <w:p w:rsidR="00A36AFA" w:rsidRPr="00BA7B3D" w:rsidRDefault="00A36AFA" w:rsidP="004E1875">
      <w:pPr>
        <w:ind w:firstLine="357"/>
        <w:rPr>
          <w:sz w:val="28"/>
        </w:rPr>
      </w:pPr>
    </w:p>
    <w:p w:rsidR="00A36AFA" w:rsidRPr="00BA7B3D" w:rsidRDefault="00A36AFA" w:rsidP="00195E43">
      <w:pPr>
        <w:jc w:val="center"/>
        <w:rPr>
          <w:sz w:val="28"/>
        </w:rPr>
      </w:pPr>
      <w:r w:rsidRPr="00BA7B3D">
        <w:rPr>
          <w:sz w:val="28"/>
        </w:rPr>
        <w:t>Составитель</w:t>
      </w:r>
      <w:r w:rsidR="00195E43">
        <w:rPr>
          <w:sz w:val="28"/>
        </w:rPr>
        <w:t xml:space="preserve"> </w:t>
      </w:r>
      <w:r w:rsidR="00D342DF" w:rsidRPr="00BA7B3D">
        <w:rPr>
          <w:sz w:val="28"/>
        </w:rPr>
        <w:t>ст.</w:t>
      </w:r>
      <w:r w:rsidR="00BF4FB6" w:rsidRPr="00BA7B3D">
        <w:rPr>
          <w:sz w:val="28"/>
        </w:rPr>
        <w:t xml:space="preserve"> </w:t>
      </w:r>
      <w:r w:rsidR="00D342DF" w:rsidRPr="00BA7B3D">
        <w:rPr>
          <w:sz w:val="28"/>
        </w:rPr>
        <w:t xml:space="preserve">преподаватель </w:t>
      </w:r>
      <w:r w:rsidR="004B1714" w:rsidRPr="00BA7B3D">
        <w:rPr>
          <w:sz w:val="28"/>
        </w:rPr>
        <w:t>Т.</w:t>
      </w:r>
      <w:r w:rsidR="006E680E" w:rsidRPr="00BA7B3D">
        <w:rPr>
          <w:sz w:val="28"/>
        </w:rPr>
        <w:t> </w:t>
      </w:r>
      <w:r w:rsidR="004B1714" w:rsidRPr="00BA7B3D">
        <w:rPr>
          <w:sz w:val="28"/>
        </w:rPr>
        <w:t>М.</w:t>
      </w:r>
      <w:r w:rsidR="00954627" w:rsidRPr="00BA7B3D">
        <w:rPr>
          <w:sz w:val="28"/>
        </w:rPr>
        <w:t xml:space="preserve"> </w:t>
      </w:r>
      <w:r w:rsidR="00D342DF" w:rsidRPr="00BA7B3D">
        <w:rPr>
          <w:sz w:val="28"/>
        </w:rPr>
        <w:t>Лобанова</w:t>
      </w:r>
    </w:p>
    <w:p w:rsidR="00323F59" w:rsidRPr="00BA7B3D" w:rsidRDefault="00323F59" w:rsidP="00195E43">
      <w:pPr>
        <w:jc w:val="center"/>
        <w:rPr>
          <w:sz w:val="28"/>
        </w:rPr>
      </w:pPr>
    </w:p>
    <w:p w:rsidR="004E1875" w:rsidRPr="00BA7B3D" w:rsidRDefault="004E1875" w:rsidP="00195E43">
      <w:pPr>
        <w:jc w:val="center"/>
        <w:rPr>
          <w:sz w:val="28"/>
          <w:szCs w:val="28"/>
        </w:rPr>
      </w:pPr>
      <w:r w:rsidRPr="00BA7B3D">
        <w:rPr>
          <w:sz w:val="28"/>
        </w:rPr>
        <w:t>Рецензент</w:t>
      </w:r>
      <w:r w:rsidR="00195E43">
        <w:rPr>
          <w:sz w:val="28"/>
        </w:rPr>
        <w:t xml:space="preserve"> </w:t>
      </w:r>
      <w:r w:rsidRPr="00BA7B3D">
        <w:rPr>
          <w:sz w:val="28"/>
        </w:rPr>
        <w:t xml:space="preserve">канд. </w:t>
      </w:r>
      <w:proofErr w:type="spellStart"/>
      <w:r w:rsidRPr="00BA7B3D">
        <w:rPr>
          <w:sz w:val="28"/>
        </w:rPr>
        <w:t>экон</w:t>
      </w:r>
      <w:proofErr w:type="spellEnd"/>
      <w:r w:rsidRPr="00BA7B3D">
        <w:rPr>
          <w:sz w:val="28"/>
        </w:rPr>
        <w:t xml:space="preserve">. наук Е. С. </w:t>
      </w:r>
      <w:proofErr w:type="spellStart"/>
      <w:r w:rsidRPr="00BA7B3D">
        <w:rPr>
          <w:sz w:val="28"/>
        </w:rPr>
        <w:t>Жесткова</w:t>
      </w:r>
      <w:proofErr w:type="spellEnd"/>
    </w:p>
    <w:p w:rsidR="00A36AFA" w:rsidRPr="00BA7B3D" w:rsidRDefault="00A36AFA">
      <w:pPr>
        <w:ind w:right="1190" w:firstLine="357"/>
        <w:rPr>
          <w:sz w:val="28"/>
        </w:rPr>
      </w:pPr>
    </w:p>
    <w:p w:rsidR="002A4A08" w:rsidRPr="00BA7B3D" w:rsidRDefault="002A4A08" w:rsidP="00195E43">
      <w:pPr>
        <w:ind w:firstLine="851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Методические рекомендации содержат </w:t>
      </w:r>
      <w:r w:rsidR="005C08EC" w:rsidRPr="00BA7B3D">
        <w:rPr>
          <w:sz w:val="28"/>
          <w:szCs w:val="28"/>
        </w:rPr>
        <w:t>материал</w:t>
      </w:r>
      <w:r w:rsidRPr="00BA7B3D">
        <w:rPr>
          <w:sz w:val="28"/>
          <w:szCs w:val="28"/>
        </w:rPr>
        <w:t xml:space="preserve"> к лабораторным работам по дисциплине «Антикризисное управление предприятием»</w:t>
      </w:r>
      <w:r w:rsidR="005C08EC" w:rsidRPr="00BA7B3D">
        <w:rPr>
          <w:sz w:val="28"/>
          <w:szCs w:val="28"/>
        </w:rPr>
        <w:t xml:space="preserve"> и</w:t>
      </w:r>
      <w:r w:rsidRPr="00BA7B3D">
        <w:rPr>
          <w:sz w:val="28"/>
          <w:szCs w:val="28"/>
        </w:rPr>
        <w:t xml:space="preserve"> предназначены для студентов направления </w:t>
      </w:r>
      <w:proofErr w:type="gramStart"/>
      <w:r w:rsidRPr="00BA7B3D">
        <w:rPr>
          <w:sz w:val="28"/>
          <w:szCs w:val="28"/>
        </w:rPr>
        <w:t>подготовки  27.03.05</w:t>
      </w:r>
      <w:proofErr w:type="gramEnd"/>
      <w:r w:rsidRPr="00BA7B3D">
        <w:rPr>
          <w:sz w:val="28"/>
          <w:szCs w:val="28"/>
        </w:rPr>
        <w:t> «</w:t>
      </w:r>
      <w:proofErr w:type="spellStart"/>
      <w:r w:rsidRPr="00BA7B3D">
        <w:rPr>
          <w:sz w:val="28"/>
          <w:szCs w:val="28"/>
        </w:rPr>
        <w:t>Иннова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тика</w:t>
      </w:r>
      <w:proofErr w:type="spellEnd"/>
      <w:r w:rsidRPr="00BA7B3D">
        <w:rPr>
          <w:sz w:val="28"/>
          <w:szCs w:val="28"/>
        </w:rPr>
        <w:t xml:space="preserve">» дневной формы обучения. </w:t>
      </w:r>
    </w:p>
    <w:p w:rsidR="00A36AFA" w:rsidRDefault="00A36AFA">
      <w:pPr>
        <w:tabs>
          <w:tab w:val="left" w:pos="9638"/>
        </w:tabs>
        <w:ind w:right="-1" w:firstLine="357"/>
        <w:jc w:val="both"/>
        <w:rPr>
          <w:sz w:val="28"/>
        </w:rPr>
      </w:pPr>
    </w:p>
    <w:p w:rsidR="00195E43" w:rsidRPr="00BA7B3D" w:rsidRDefault="00195E43">
      <w:pPr>
        <w:tabs>
          <w:tab w:val="left" w:pos="9638"/>
        </w:tabs>
        <w:ind w:right="-1" w:firstLine="357"/>
        <w:jc w:val="both"/>
        <w:rPr>
          <w:sz w:val="28"/>
        </w:rPr>
      </w:pPr>
    </w:p>
    <w:p w:rsidR="00BB2060" w:rsidRPr="00BA7B3D" w:rsidRDefault="00BB2060" w:rsidP="004E1875">
      <w:pPr>
        <w:jc w:val="center"/>
        <w:outlineLvl w:val="0"/>
        <w:rPr>
          <w:sz w:val="28"/>
          <w:szCs w:val="28"/>
        </w:rPr>
      </w:pPr>
      <w:r w:rsidRPr="00BA7B3D">
        <w:rPr>
          <w:sz w:val="28"/>
          <w:szCs w:val="28"/>
        </w:rPr>
        <w:t>Учебно-методическое издание</w:t>
      </w:r>
    </w:p>
    <w:p w:rsidR="00A36AFA" w:rsidRPr="00BA7B3D" w:rsidRDefault="00A36AFA" w:rsidP="004E1875">
      <w:pPr>
        <w:ind w:right="-2"/>
        <w:jc w:val="center"/>
        <w:rPr>
          <w:sz w:val="28"/>
        </w:rPr>
      </w:pPr>
    </w:p>
    <w:p w:rsidR="002A4A08" w:rsidRPr="00BA7B3D" w:rsidRDefault="002A4A08" w:rsidP="004E1875">
      <w:pPr>
        <w:pStyle w:val="7"/>
        <w:rPr>
          <w:b w:val="0"/>
          <w:caps/>
          <w:sz w:val="28"/>
          <w:szCs w:val="28"/>
        </w:rPr>
      </w:pPr>
      <w:r w:rsidRPr="00BA7B3D">
        <w:rPr>
          <w:b w:val="0"/>
          <w:caps/>
          <w:sz w:val="28"/>
          <w:szCs w:val="28"/>
        </w:rPr>
        <w:t>АНТИКРИЗИсНОЕ УПРАВЛЕНИЕ ПРЕДПРИЯТИЕМ</w:t>
      </w:r>
    </w:p>
    <w:p w:rsidR="00DA2E0F" w:rsidRPr="00BA7B3D" w:rsidRDefault="00DA2E0F" w:rsidP="004E1875">
      <w:pPr>
        <w:ind w:right="-2"/>
        <w:jc w:val="center"/>
        <w:rPr>
          <w:bCs/>
          <w:caps/>
          <w:sz w:val="28"/>
        </w:rPr>
      </w:pPr>
    </w:p>
    <w:p w:rsidR="00A36AFA" w:rsidRPr="00BA7B3D" w:rsidRDefault="00A36AFA" w:rsidP="004E1875">
      <w:pPr>
        <w:jc w:val="center"/>
        <w:rPr>
          <w:sz w:val="24"/>
          <w:szCs w:val="24"/>
        </w:rPr>
      </w:pPr>
    </w:p>
    <w:p w:rsidR="00BB2060" w:rsidRPr="00BA7B3D" w:rsidRDefault="00BB2060" w:rsidP="00195E43">
      <w:pPr>
        <w:spacing w:line="360" w:lineRule="auto"/>
        <w:ind w:firstLine="1418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Ответственный за выпуск</w:t>
      </w:r>
      <w:r w:rsidR="00A61BBE" w:rsidRPr="00BA7B3D">
        <w:rPr>
          <w:sz w:val="28"/>
          <w:szCs w:val="28"/>
        </w:rPr>
        <w:t xml:space="preserve"> </w:t>
      </w:r>
      <w:r w:rsidR="00195E43">
        <w:rPr>
          <w:sz w:val="28"/>
          <w:szCs w:val="28"/>
        </w:rPr>
        <w:tab/>
      </w:r>
      <w:r w:rsidR="00195E43">
        <w:rPr>
          <w:sz w:val="28"/>
          <w:szCs w:val="28"/>
        </w:rPr>
        <w:tab/>
      </w:r>
      <w:r w:rsidRPr="00BA7B3D">
        <w:rPr>
          <w:sz w:val="28"/>
          <w:szCs w:val="28"/>
        </w:rPr>
        <w:t xml:space="preserve">В. А. </w:t>
      </w:r>
      <w:proofErr w:type="spellStart"/>
      <w:r w:rsidRPr="00BA7B3D">
        <w:rPr>
          <w:sz w:val="28"/>
          <w:szCs w:val="28"/>
        </w:rPr>
        <w:t>Широченко</w:t>
      </w:r>
      <w:proofErr w:type="spellEnd"/>
    </w:p>
    <w:p w:rsidR="00BB2060" w:rsidRPr="00BA7B3D" w:rsidRDefault="00BB2060" w:rsidP="00195E43">
      <w:pPr>
        <w:spacing w:line="360" w:lineRule="auto"/>
        <w:ind w:firstLine="1418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Технический </w:t>
      </w:r>
      <w:proofErr w:type="gramStart"/>
      <w:r w:rsidRPr="00BA7B3D">
        <w:rPr>
          <w:sz w:val="28"/>
          <w:szCs w:val="28"/>
        </w:rPr>
        <w:t>редактор</w:t>
      </w:r>
      <w:r w:rsidR="00A61BBE" w:rsidRPr="00BA7B3D">
        <w:rPr>
          <w:sz w:val="28"/>
          <w:szCs w:val="28"/>
        </w:rPr>
        <w:t xml:space="preserve">  </w:t>
      </w:r>
      <w:r w:rsidR="00195E43">
        <w:rPr>
          <w:sz w:val="28"/>
          <w:szCs w:val="28"/>
        </w:rPr>
        <w:tab/>
      </w:r>
      <w:proofErr w:type="gramEnd"/>
      <w:r w:rsidR="00195E43">
        <w:rPr>
          <w:sz w:val="28"/>
          <w:szCs w:val="28"/>
        </w:rPr>
        <w:tab/>
      </w:r>
      <w:r w:rsidR="00195E43">
        <w:rPr>
          <w:sz w:val="28"/>
          <w:szCs w:val="28"/>
        </w:rPr>
        <w:tab/>
      </w:r>
      <w:r w:rsidRPr="00BA7B3D">
        <w:rPr>
          <w:sz w:val="28"/>
          <w:szCs w:val="28"/>
        </w:rPr>
        <w:t xml:space="preserve">А. А. </w:t>
      </w:r>
      <w:proofErr w:type="spellStart"/>
      <w:r w:rsidRPr="00BA7B3D">
        <w:rPr>
          <w:sz w:val="28"/>
          <w:szCs w:val="28"/>
        </w:rPr>
        <w:t>Подошевко</w:t>
      </w:r>
      <w:proofErr w:type="spellEnd"/>
    </w:p>
    <w:p w:rsidR="00BB2060" w:rsidRPr="00BA7B3D" w:rsidRDefault="00BB2060" w:rsidP="00195E43">
      <w:pPr>
        <w:ind w:firstLine="1418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Компьютерная </w:t>
      </w:r>
      <w:proofErr w:type="gramStart"/>
      <w:r w:rsidRPr="00BA7B3D">
        <w:rPr>
          <w:sz w:val="28"/>
          <w:szCs w:val="28"/>
        </w:rPr>
        <w:t>верстка</w:t>
      </w:r>
      <w:r w:rsidR="00A61BBE" w:rsidRPr="00BA7B3D">
        <w:rPr>
          <w:sz w:val="28"/>
          <w:szCs w:val="28"/>
        </w:rPr>
        <w:t xml:space="preserve">  </w:t>
      </w:r>
      <w:r w:rsidR="00195E43">
        <w:rPr>
          <w:sz w:val="28"/>
          <w:szCs w:val="28"/>
        </w:rPr>
        <w:tab/>
      </w:r>
      <w:proofErr w:type="gramEnd"/>
      <w:r w:rsidR="00195E43">
        <w:rPr>
          <w:sz w:val="28"/>
          <w:szCs w:val="28"/>
        </w:rPr>
        <w:tab/>
      </w:r>
      <w:r w:rsidR="00195E43">
        <w:rPr>
          <w:sz w:val="28"/>
          <w:szCs w:val="28"/>
        </w:rPr>
        <w:tab/>
      </w:r>
      <w:r w:rsidRPr="00BA7B3D">
        <w:rPr>
          <w:sz w:val="28"/>
          <w:szCs w:val="28"/>
        </w:rPr>
        <w:t xml:space="preserve">Н. П. </w:t>
      </w:r>
      <w:proofErr w:type="spellStart"/>
      <w:r w:rsidRPr="00BA7B3D">
        <w:rPr>
          <w:sz w:val="28"/>
          <w:szCs w:val="28"/>
        </w:rPr>
        <w:t>Полевничая</w:t>
      </w:r>
      <w:proofErr w:type="spellEnd"/>
    </w:p>
    <w:p w:rsidR="00BB2060" w:rsidRDefault="00BB2060" w:rsidP="00BB2060">
      <w:pPr>
        <w:ind w:firstLine="540"/>
        <w:rPr>
          <w:sz w:val="28"/>
          <w:szCs w:val="28"/>
        </w:rPr>
      </w:pPr>
    </w:p>
    <w:p w:rsidR="00195E43" w:rsidRPr="00BA7B3D" w:rsidRDefault="00195E43" w:rsidP="00BB2060">
      <w:pPr>
        <w:ind w:firstLine="540"/>
        <w:rPr>
          <w:sz w:val="28"/>
          <w:szCs w:val="28"/>
        </w:rPr>
      </w:pPr>
    </w:p>
    <w:p w:rsidR="00323F59" w:rsidRPr="00BA7B3D" w:rsidRDefault="00323F59" w:rsidP="00323F59">
      <w:pPr>
        <w:rPr>
          <w:sz w:val="24"/>
          <w:szCs w:val="24"/>
        </w:rPr>
      </w:pPr>
      <w:r w:rsidRPr="00BA7B3D">
        <w:rPr>
          <w:sz w:val="24"/>
          <w:szCs w:val="24"/>
        </w:rPr>
        <w:t>Подписано в печать</w:t>
      </w:r>
      <w:r w:rsidR="00A61BBE" w:rsidRPr="00BA7B3D">
        <w:rPr>
          <w:sz w:val="24"/>
          <w:szCs w:val="24"/>
        </w:rPr>
        <w:t xml:space="preserve"> </w:t>
      </w:r>
      <w:r w:rsidR="00195E43">
        <w:rPr>
          <w:sz w:val="24"/>
          <w:szCs w:val="24"/>
        </w:rPr>
        <w:t xml:space="preserve">                  </w:t>
      </w:r>
      <w:proofErr w:type="gramStart"/>
      <w:r w:rsidR="00195E43">
        <w:rPr>
          <w:sz w:val="24"/>
          <w:szCs w:val="24"/>
        </w:rPr>
        <w:t xml:space="preserve"> </w:t>
      </w:r>
      <w:r w:rsidR="00A61BBE" w:rsidRPr="00BA7B3D">
        <w:rPr>
          <w:sz w:val="24"/>
          <w:szCs w:val="24"/>
        </w:rPr>
        <w:t xml:space="preserve"> </w:t>
      </w:r>
      <w:r w:rsidRPr="00BA7B3D">
        <w:rPr>
          <w:sz w:val="24"/>
          <w:szCs w:val="24"/>
        </w:rPr>
        <w:t>.</w:t>
      </w:r>
      <w:proofErr w:type="gramEnd"/>
      <w:r w:rsidRPr="00BA7B3D">
        <w:rPr>
          <w:sz w:val="24"/>
          <w:szCs w:val="24"/>
        </w:rPr>
        <w:t xml:space="preserve"> Формат 60</w:t>
      </w:r>
      <w:r w:rsidRPr="00BA7B3D">
        <w:rPr>
          <w:sz w:val="28"/>
          <w:szCs w:val="28"/>
        </w:rPr>
        <w:t>×</w:t>
      </w:r>
      <w:r w:rsidRPr="00BA7B3D">
        <w:rPr>
          <w:sz w:val="24"/>
          <w:szCs w:val="24"/>
        </w:rPr>
        <w:t xml:space="preserve">84/16. Бумага офсетная. Гарнитура Таймс. Печать трафаретная. </w:t>
      </w:r>
      <w:proofErr w:type="spellStart"/>
      <w:r w:rsidRPr="00BA7B3D">
        <w:rPr>
          <w:sz w:val="24"/>
          <w:szCs w:val="24"/>
        </w:rPr>
        <w:t>Усл</w:t>
      </w:r>
      <w:proofErr w:type="spellEnd"/>
      <w:r w:rsidRPr="00BA7B3D">
        <w:rPr>
          <w:sz w:val="24"/>
          <w:szCs w:val="24"/>
        </w:rPr>
        <w:t xml:space="preserve">. </w:t>
      </w:r>
      <w:proofErr w:type="spellStart"/>
      <w:r w:rsidRPr="00BA7B3D">
        <w:rPr>
          <w:sz w:val="24"/>
          <w:szCs w:val="24"/>
        </w:rPr>
        <w:t>печ</w:t>
      </w:r>
      <w:proofErr w:type="spellEnd"/>
      <w:r w:rsidRPr="00BA7B3D">
        <w:rPr>
          <w:sz w:val="24"/>
          <w:szCs w:val="24"/>
        </w:rPr>
        <w:t>. л.</w:t>
      </w:r>
      <w:r w:rsidR="00A61BBE" w:rsidRPr="00BA7B3D">
        <w:rPr>
          <w:sz w:val="24"/>
          <w:szCs w:val="24"/>
        </w:rPr>
        <w:t xml:space="preserve"> </w:t>
      </w:r>
      <w:r w:rsidR="00195E43">
        <w:rPr>
          <w:sz w:val="24"/>
          <w:szCs w:val="24"/>
        </w:rPr>
        <w:t xml:space="preserve">        </w:t>
      </w:r>
      <w:proofErr w:type="gramStart"/>
      <w:r w:rsidR="00195E43">
        <w:rPr>
          <w:sz w:val="24"/>
          <w:szCs w:val="24"/>
        </w:rPr>
        <w:t xml:space="preserve">  </w:t>
      </w:r>
      <w:r w:rsidRPr="00BA7B3D">
        <w:rPr>
          <w:sz w:val="24"/>
          <w:szCs w:val="24"/>
        </w:rPr>
        <w:t>.</w:t>
      </w:r>
      <w:proofErr w:type="gramEnd"/>
      <w:r w:rsidRPr="00BA7B3D">
        <w:rPr>
          <w:sz w:val="24"/>
          <w:szCs w:val="24"/>
        </w:rPr>
        <w:t xml:space="preserve"> Уч.- изд. л. </w:t>
      </w:r>
      <w:r w:rsidR="00195E43">
        <w:rPr>
          <w:sz w:val="24"/>
          <w:szCs w:val="24"/>
        </w:rPr>
        <w:t xml:space="preserve">          . </w:t>
      </w:r>
      <w:r w:rsidRPr="00BA7B3D">
        <w:rPr>
          <w:sz w:val="24"/>
          <w:szCs w:val="24"/>
        </w:rPr>
        <w:t>Тираж 3</w:t>
      </w:r>
      <w:r w:rsidR="004E1875" w:rsidRPr="00BA7B3D">
        <w:rPr>
          <w:sz w:val="24"/>
          <w:szCs w:val="24"/>
        </w:rPr>
        <w:t>6</w:t>
      </w:r>
      <w:r w:rsidRPr="00BA7B3D">
        <w:rPr>
          <w:sz w:val="24"/>
          <w:szCs w:val="24"/>
        </w:rPr>
        <w:t xml:space="preserve"> экз. Заказ №</w:t>
      </w:r>
    </w:p>
    <w:p w:rsidR="00323F59" w:rsidRPr="00195E43" w:rsidRDefault="00323F59" w:rsidP="00BB2060">
      <w:pPr>
        <w:rPr>
          <w:sz w:val="22"/>
          <w:szCs w:val="28"/>
        </w:rPr>
      </w:pPr>
    </w:p>
    <w:p w:rsidR="00BB2060" w:rsidRPr="00BA7B3D" w:rsidRDefault="00BB2060" w:rsidP="00BB2060">
      <w:pPr>
        <w:jc w:val="center"/>
        <w:rPr>
          <w:sz w:val="24"/>
          <w:szCs w:val="24"/>
        </w:rPr>
      </w:pPr>
      <w:r w:rsidRPr="00BA7B3D">
        <w:rPr>
          <w:sz w:val="24"/>
          <w:szCs w:val="24"/>
        </w:rPr>
        <w:t>Издатель и полиграфическое исполнение:</w:t>
      </w:r>
    </w:p>
    <w:p w:rsidR="00BB2060" w:rsidRPr="00BA7B3D" w:rsidRDefault="00BB2060" w:rsidP="00BB2060">
      <w:pPr>
        <w:jc w:val="center"/>
        <w:rPr>
          <w:sz w:val="24"/>
          <w:szCs w:val="24"/>
        </w:rPr>
      </w:pPr>
      <w:r w:rsidRPr="00BA7B3D">
        <w:rPr>
          <w:sz w:val="24"/>
          <w:szCs w:val="24"/>
        </w:rPr>
        <w:t>Государственное учреждение высшего профессионального образования</w:t>
      </w:r>
    </w:p>
    <w:p w:rsidR="00BB2060" w:rsidRPr="00BA7B3D" w:rsidRDefault="00BB2060" w:rsidP="00BB2060">
      <w:pPr>
        <w:jc w:val="center"/>
        <w:rPr>
          <w:sz w:val="24"/>
          <w:szCs w:val="24"/>
        </w:rPr>
      </w:pPr>
      <w:r w:rsidRPr="00BA7B3D">
        <w:rPr>
          <w:sz w:val="24"/>
          <w:szCs w:val="24"/>
        </w:rPr>
        <w:t>«Белорусско-Российский университет».</w:t>
      </w:r>
    </w:p>
    <w:p w:rsidR="00BB2060" w:rsidRPr="00BA7B3D" w:rsidRDefault="00BB2060" w:rsidP="00BB2060">
      <w:pPr>
        <w:jc w:val="center"/>
        <w:rPr>
          <w:sz w:val="24"/>
          <w:szCs w:val="24"/>
        </w:rPr>
      </w:pPr>
      <w:r w:rsidRPr="00BA7B3D">
        <w:rPr>
          <w:sz w:val="24"/>
          <w:szCs w:val="24"/>
        </w:rPr>
        <w:t>Свидетельство о государственной регистрации издателя,</w:t>
      </w:r>
    </w:p>
    <w:p w:rsidR="00BB2060" w:rsidRPr="00BA7B3D" w:rsidRDefault="00BB2060" w:rsidP="00BB2060">
      <w:pPr>
        <w:jc w:val="center"/>
        <w:rPr>
          <w:sz w:val="24"/>
          <w:szCs w:val="24"/>
        </w:rPr>
      </w:pPr>
      <w:r w:rsidRPr="00BA7B3D">
        <w:rPr>
          <w:sz w:val="24"/>
          <w:szCs w:val="24"/>
        </w:rPr>
        <w:t>изготовителя, распространителя печатных изданий</w:t>
      </w:r>
    </w:p>
    <w:p w:rsidR="00BB2060" w:rsidRPr="00BA7B3D" w:rsidRDefault="00BB2060" w:rsidP="00BB2060">
      <w:pPr>
        <w:jc w:val="center"/>
        <w:rPr>
          <w:sz w:val="24"/>
          <w:szCs w:val="24"/>
        </w:rPr>
      </w:pPr>
      <w:r w:rsidRPr="00BA7B3D">
        <w:rPr>
          <w:sz w:val="24"/>
          <w:szCs w:val="24"/>
        </w:rPr>
        <w:t>№ 1/156 от 24.01.2014.</w:t>
      </w:r>
    </w:p>
    <w:p w:rsidR="00BB2060" w:rsidRPr="00BA7B3D" w:rsidRDefault="00BB2060" w:rsidP="00BB2060">
      <w:pPr>
        <w:jc w:val="center"/>
        <w:rPr>
          <w:sz w:val="24"/>
          <w:szCs w:val="24"/>
        </w:rPr>
      </w:pPr>
      <w:r w:rsidRPr="00BA7B3D">
        <w:rPr>
          <w:sz w:val="24"/>
          <w:szCs w:val="24"/>
        </w:rPr>
        <w:t>Пр. Мира, 43, 212000, Могилев.</w:t>
      </w:r>
    </w:p>
    <w:p w:rsidR="00BB2060" w:rsidRDefault="00BB2060" w:rsidP="00BB2060">
      <w:pPr>
        <w:jc w:val="center"/>
        <w:rPr>
          <w:szCs w:val="28"/>
        </w:rPr>
      </w:pPr>
      <w:r w:rsidRPr="00BA7B3D">
        <w:rPr>
          <w:szCs w:val="28"/>
        </w:rPr>
        <w:t xml:space="preserve"> </w:t>
      </w:r>
    </w:p>
    <w:p w:rsidR="00195E43" w:rsidRPr="00BA7B3D" w:rsidRDefault="00195E43" w:rsidP="00BB2060">
      <w:pPr>
        <w:jc w:val="center"/>
        <w:rPr>
          <w:szCs w:val="28"/>
        </w:rPr>
      </w:pPr>
    </w:p>
    <w:p w:rsidR="00BB2060" w:rsidRPr="00BA7B3D" w:rsidRDefault="00BB2060" w:rsidP="00BB2060">
      <w:pPr>
        <w:ind w:left="4678"/>
        <w:rPr>
          <w:sz w:val="28"/>
          <w:szCs w:val="28"/>
        </w:rPr>
      </w:pPr>
      <w:r w:rsidRPr="00BA7B3D">
        <w:rPr>
          <w:sz w:val="28"/>
          <w:szCs w:val="28"/>
        </w:rPr>
        <w:t>© ГУ ВПО «Белорусско-Российский</w:t>
      </w:r>
    </w:p>
    <w:p w:rsidR="00BB2060" w:rsidRPr="00BA7B3D" w:rsidRDefault="00BB2060" w:rsidP="00BB2060">
      <w:pPr>
        <w:ind w:left="4678" w:firstLine="284"/>
        <w:rPr>
          <w:sz w:val="28"/>
          <w:szCs w:val="28"/>
          <w:lang w:val="en-US"/>
        </w:rPr>
      </w:pPr>
      <w:r w:rsidRPr="00BA7B3D">
        <w:rPr>
          <w:sz w:val="28"/>
          <w:szCs w:val="28"/>
        </w:rPr>
        <w:t>университет», 2017</w:t>
      </w:r>
    </w:p>
    <w:p w:rsidR="00365A27" w:rsidRPr="00BA7B3D" w:rsidRDefault="00365A27" w:rsidP="00B64C34">
      <w:pPr>
        <w:jc w:val="center"/>
        <w:rPr>
          <w:b/>
          <w:sz w:val="32"/>
          <w:szCs w:val="32"/>
        </w:rPr>
      </w:pPr>
      <w:r w:rsidRPr="00BA7B3D">
        <w:rPr>
          <w:sz w:val="28"/>
        </w:rPr>
        <w:br w:type="page"/>
      </w:r>
      <w:r w:rsidRPr="00BA7B3D">
        <w:rPr>
          <w:b/>
          <w:sz w:val="32"/>
          <w:szCs w:val="32"/>
        </w:rPr>
        <w:lastRenderedPageBreak/>
        <w:t>Содержание</w:t>
      </w:r>
    </w:p>
    <w:p w:rsidR="00753777" w:rsidRPr="00BA7B3D" w:rsidRDefault="00753777" w:rsidP="00365A27">
      <w:pPr>
        <w:ind w:firstLine="567"/>
        <w:jc w:val="both"/>
        <w:rPr>
          <w:sz w:val="28"/>
        </w:rPr>
      </w:pPr>
    </w:p>
    <w:tbl>
      <w:tblPr>
        <w:tblW w:w="95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72"/>
        <w:gridCol w:w="496"/>
      </w:tblGrid>
      <w:tr w:rsidR="00A1050E" w:rsidRPr="00BA7B3D" w:rsidTr="004E1875">
        <w:tc>
          <w:tcPr>
            <w:tcW w:w="9072" w:type="dxa"/>
          </w:tcPr>
          <w:p w:rsidR="00A1050E" w:rsidRPr="00BA7B3D" w:rsidRDefault="00A763A8" w:rsidP="00195E43">
            <w:pPr>
              <w:widowControl w:val="0"/>
              <w:tabs>
                <w:tab w:val="left" w:pos="8222"/>
              </w:tabs>
              <w:spacing w:line="276" w:lineRule="auto"/>
              <w:ind w:firstLine="743"/>
              <w:rPr>
                <w:sz w:val="28"/>
              </w:rPr>
            </w:pPr>
            <w:r w:rsidRPr="00BA7B3D">
              <w:rPr>
                <w:sz w:val="28"/>
              </w:rPr>
              <w:t>1 Государственное регулирование в области экономической несостоятельности и банкротства</w:t>
            </w:r>
            <w:r w:rsidR="00A1050E" w:rsidRPr="00BA7B3D">
              <w:rPr>
                <w:sz w:val="28"/>
              </w:rPr>
              <w:t>………………</w:t>
            </w:r>
            <w:proofErr w:type="gramStart"/>
            <w:r w:rsidR="00A1050E" w:rsidRPr="00BA7B3D">
              <w:rPr>
                <w:sz w:val="28"/>
              </w:rPr>
              <w:t>…….</w:t>
            </w:r>
            <w:proofErr w:type="gramEnd"/>
            <w:r w:rsidR="00A1050E" w:rsidRPr="00BA7B3D">
              <w:rPr>
                <w:sz w:val="28"/>
              </w:rPr>
              <w:t>.……...…</w:t>
            </w:r>
            <w:r w:rsidRPr="00BA7B3D">
              <w:rPr>
                <w:sz w:val="28"/>
              </w:rPr>
              <w:t>.</w:t>
            </w:r>
            <w:r w:rsidR="00A1050E" w:rsidRPr="00BA7B3D">
              <w:rPr>
                <w:sz w:val="28"/>
              </w:rPr>
              <w:t>............</w:t>
            </w:r>
            <w:r w:rsidR="004E1875" w:rsidRPr="00BA7B3D">
              <w:rPr>
                <w:sz w:val="28"/>
              </w:rPr>
              <w:t>.....</w:t>
            </w:r>
            <w:r w:rsidR="00195E43">
              <w:rPr>
                <w:sz w:val="28"/>
              </w:rPr>
              <w:t>..</w:t>
            </w:r>
          </w:p>
        </w:tc>
        <w:tc>
          <w:tcPr>
            <w:tcW w:w="496" w:type="dxa"/>
            <w:vAlign w:val="bottom"/>
          </w:tcPr>
          <w:p w:rsidR="00A1050E" w:rsidRPr="00BA7B3D" w:rsidRDefault="00A763A8" w:rsidP="00195E43">
            <w:pPr>
              <w:widowControl w:val="0"/>
              <w:tabs>
                <w:tab w:val="left" w:pos="8222"/>
              </w:tabs>
              <w:spacing w:line="276" w:lineRule="auto"/>
              <w:jc w:val="both"/>
              <w:rPr>
                <w:sz w:val="28"/>
              </w:rPr>
            </w:pPr>
            <w:r w:rsidRPr="00BA7B3D">
              <w:rPr>
                <w:sz w:val="28"/>
              </w:rPr>
              <w:t>4</w:t>
            </w:r>
          </w:p>
        </w:tc>
      </w:tr>
      <w:tr w:rsidR="00A1050E" w:rsidRPr="00BA7B3D" w:rsidTr="004E1875">
        <w:tc>
          <w:tcPr>
            <w:tcW w:w="9072" w:type="dxa"/>
          </w:tcPr>
          <w:p w:rsidR="00A1050E" w:rsidRPr="00BA7B3D" w:rsidRDefault="00A1050E" w:rsidP="00195E43">
            <w:pPr>
              <w:widowControl w:val="0"/>
              <w:tabs>
                <w:tab w:val="left" w:pos="8222"/>
              </w:tabs>
              <w:spacing w:line="276" w:lineRule="auto"/>
              <w:ind w:firstLine="743"/>
              <w:rPr>
                <w:sz w:val="28"/>
              </w:rPr>
            </w:pPr>
            <w:r w:rsidRPr="00BA7B3D">
              <w:rPr>
                <w:sz w:val="28"/>
              </w:rPr>
              <w:t xml:space="preserve">2 </w:t>
            </w:r>
            <w:r w:rsidR="00A763A8" w:rsidRPr="00BA7B3D">
              <w:rPr>
                <w:sz w:val="28"/>
              </w:rPr>
              <w:t>Анализ самоокупаемости и рентабельности ……………...</w:t>
            </w:r>
            <w:r w:rsidRPr="00BA7B3D">
              <w:rPr>
                <w:sz w:val="28"/>
              </w:rPr>
              <w:t>...</w:t>
            </w:r>
            <w:r w:rsidR="002A16BE" w:rsidRPr="00BA7B3D">
              <w:rPr>
                <w:sz w:val="28"/>
              </w:rPr>
              <w:t>.</w:t>
            </w:r>
            <w:r w:rsidRPr="00BA7B3D">
              <w:rPr>
                <w:sz w:val="28"/>
              </w:rPr>
              <w:t>.......</w:t>
            </w:r>
            <w:r w:rsidR="00195E43">
              <w:rPr>
                <w:sz w:val="28"/>
              </w:rPr>
              <w:t>..</w:t>
            </w:r>
          </w:p>
        </w:tc>
        <w:tc>
          <w:tcPr>
            <w:tcW w:w="496" w:type="dxa"/>
            <w:vAlign w:val="bottom"/>
          </w:tcPr>
          <w:p w:rsidR="00A1050E" w:rsidRPr="00BA7B3D" w:rsidRDefault="00A1050E" w:rsidP="00195E43">
            <w:pPr>
              <w:widowControl w:val="0"/>
              <w:tabs>
                <w:tab w:val="left" w:pos="8222"/>
              </w:tabs>
              <w:spacing w:line="276" w:lineRule="auto"/>
              <w:jc w:val="both"/>
              <w:rPr>
                <w:sz w:val="28"/>
              </w:rPr>
            </w:pPr>
            <w:r w:rsidRPr="00BA7B3D">
              <w:rPr>
                <w:sz w:val="28"/>
              </w:rPr>
              <w:t>7</w:t>
            </w:r>
          </w:p>
        </w:tc>
      </w:tr>
      <w:tr w:rsidR="00A1050E" w:rsidRPr="00BA7B3D" w:rsidTr="004E1875">
        <w:tc>
          <w:tcPr>
            <w:tcW w:w="9072" w:type="dxa"/>
          </w:tcPr>
          <w:p w:rsidR="00A1050E" w:rsidRPr="00BA7B3D" w:rsidRDefault="00A1050E" w:rsidP="00195E43">
            <w:pPr>
              <w:widowControl w:val="0"/>
              <w:tabs>
                <w:tab w:val="left" w:pos="8222"/>
              </w:tabs>
              <w:spacing w:line="276" w:lineRule="auto"/>
              <w:ind w:firstLine="743"/>
              <w:rPr>
                <w:sz w:val="28"/>
              </w:rPr>
            </w:pPr>
            <w:r w:rsidRPr="00BA7B3D">
              <w:rPr>
                <w:sz w:val="28"/>
              </w:rPr>
              <w:t xml:space="preserve">3 </w:t>
            </w:r>
            <w:r w:rsidR="00A763A8" w:rsidRPr="00BA7B3D">
              <w:rPr>
                <w:sz w:val="28"/>
              </w:rPr>
              <w:t>Анализ финансового состояния и кредитоспособности</w:t>
            </w:r>
            <w:r w:rsidR="002A16BE" w:rsidRPr="00BA7B3D">
              <w:rPr>
                <w:sz w:val="28"/>
              </w:rPr>
              <w:t>…………</w:t>
            </w:r>
            <w:r w:rsidR="004E1875" w:rsidRPr="00BA7B3D">
              <w:rPr>
                <w:sz w:val="28"/>
              </w:rPr>
              <w:t>..</w:t>
            </w:r>
            <w:r w:rsidR="00195E43">
              <w:rPr>
                <w:sz w:val="28"/>
              </w:rPr>
              <w:t>.</w:t>
            </w:r>
          </w:p>
        </w:tc>
        <w:tc>
          <w:tcPr>
            <w:tcW w:w="496" w:type="dxa"/>
            <w:vAlign w:val="bottom"/>
          </w:tcPr>
          <w:p w:rsidR="00A1050E" w:rsidRPr="00BA7B3D" w:rsidRDefault="002A16BE" w:rsidP="00195E43">
            <w:pPr>
              <w:widowControl w:val="0"/>
              <w:tabs>
                <w:tab w:val="left" w:pos="8222"/>
              </w:tabs>
              <w:spacing w:line="276" w:lineRule="auto"/>
              <w:jc w:val="both"/>
              <w:rPr>
                <w:sz w:val="28"/>
              </w:rPr>
            </w:pPr>
            <w:r w:rsidRPr="00BA7B3D">
              <w:rPr>
                <w:sz w:val="28"/>
              </w:rPr>
              <w:t>10</w:t>
            </w:r>
          </w:p>
        </w:tc>
      </w:tr>
      <w:tr w:rsidR="00A1050E" w:rsidRPr="00BA7B3D" w:rsidTr="00195E43">
        <w:tc>
          <w:tcPr>
            <w:tcW w:w="9072" w:type="dxa"/>
          </w:tcPr>
          <w:p w:rsidR="00A763A8" w:rsidRPr="00BA7B3D" w:rsidRDefault="00A763A8" w:rsidP="00195E43">
            <w:pPr>
              <w:widowControl w:val="0"/>
              <w:tabs>
                <w:tab w:val="left" w:pos="8222"/>
              </w:tabs>
              <w:spacing w:line="276" w:lineRule="auto"/>
              <w:ind w:firstLine="743"/>
              <w:rPr>
                <w:sz w:val="28"/>
              </w:rPr>
            </w:pPr>
            <w:r w:rsidRPr="00BA7B3D">
              <w:rPr>
                <w:sz w:val="28"/>
              </w:rPr>
              <w:t>3.1 Экспресс-диагностика финансового состояния</w:t>
            </w:r>
            <w:r w:rsidR="002A16BE" w:rsidRPr="00BA7B3D">
              <w:rPr>
                <w:sz w:val="28"/>
              </w:rPr>
              <w:t>…………………</w:t>
            </w:r>
            <w:r w:rsidR="00195E43">
              <w:rPr>
                <w:sz w:val="28"/>
              </w:rPr>
              <w:t>.</w:t>
            </w:r>
          </w:p>
          <w:p w:rsidR="00A763A8" w:rsidRPr="00BA7B3D" w:rsidRDefault="00A763A8" w:rsidP="00195E43">
            <w:pPr>
              <w:widowControl w:val="0"/>
              <w:tabs>
                <w:tab w:val="left" w:pos="8222"/>
              </w:tabs>
              <w:spacing w:line="276" w:lineRule="auto"/>
              <w:ind w:firstLine="743"/>
              <w:rPr>
                <w:sz w:val="28"/>
              </w:rPr>
            </w:pPr>
            <w:r w:rsidRPr="00BA7B3D">
              <w:rPr>
                <w:sz w:val="28"/>
              </w:rPr>
              <w:t xml:space="preserve">3.2 Оценка кредитоспособности заемщика с помощью </w:t>
            </w:r>
            <w:r w:rsidR="00195E43">
              <w:rPr>
                <w:sz w:val="28"/>
              </w:rPr>
              <w:t xml:space="preserve">              </w:t>
            </w:r>
            <w:r w:rsidRPr="00BA7B3D">
              <w:rPr>
                <w:sz w:val="28"/>
              </w:rPr>
              <w:t>финансовых коэффициентов</w:t>
            </w:r>
            <w:r w:rsidR="002A16BE" w:rsidRPr="00BA7B3D">
              <w:rPr>
                <w:sz w:val="28"/>
              </w:rPr>
              <w:t>……</w:t>
            </w:r>
            <w:proofErr w:type="gramStart"/>
            <w:r w:rsidR="002A16BE" w:rsidRPr="00BA7B3D">
              <w:rPr>
                <w:sz w:val="28"/>
              </w:rPr>
              <w:t>……</w:t>
            </w:r>
            <w:r w:rsidR="00195E43">
              <w:rPr>
                <w:sz w:val="28"/>
              </w:rPr>
              <w:t>.</w:t>
            </w:r>
            <w:proofErr w:type="gramEnd"/>
            <w:r w:rsidR="00195E43">
              <w:rPr>
                <w:sz w:val="28"/>
              </w:rPr>
              <w:t>.</w:t>
            </w:r>
            <w:r w:rsidR="002A16BE" w:rsidRPr="00BA7B3D">
              <w:rPr>
                <w:sz w:val="28"/>
              </w:rPr>
              <w:t>…………………………………</w:t>
            </w:r>
            <w:r w:rsidR="004E1875" w:rsidRPr="00BA7B3D">
              <w:rPr>
                <w:sz w:val="28"/>
              </w:rPr>
              <w:t>….</w:t>
            </w:r>
            <w:r w:rsidR="00195E43">
              <w:rPr>
                <w:sz w:val="28"/>
              </w:rPr>
              <w:t>.</w:t>
            </w:r>
          </w:p>
          <w:p w:rsidR="00A1050E" w:rsidRPr="00BA7B3D" w:rsidRDefault="00A763A8" w:rsidP="00195E43">
            <w:pPr>
              <w:widowControl w:val="0"/>
              <w:tabs>
                <w:tab w:val="left" w:pos="8222"/>
              </w:tabs>
              <w:spacing w:line="276" w:lineRule="auto"/>
              <w:ind w:firstLine="743"/>
              <w:rPr>
                <w:sz w:val="28"/>
              </w:rPr>
            </w:pPr>
            <w:r w:rsidRPr="00BA7B3D">
              <w:rPr>
                <w:sz w:val="28"/>
              </w:rPr>
              <w:t xml:space="preserve">3.3 Диагностика кризисов и оценка бизнеса в процессе </w:t>
            </w:r>
            <w:r w:rsidR="00195E43">
              <w:rPr>
                <w:sz w:val="28"/>
              </w:rPr>
              <w:t xml:space="preserve">      </w:t>
            </w:r>
            <w:r w:rsidRPr="00BA7B3D">
              <w:rPr>
                <w:sz w:val="28"/>
              </w:rPr>
              <w:t>управления</w:t>
            </w:r>
            <w:r w:rsidR="00195E43">
              <w:rPr>
                <w:sz w:val="28"/>
              </w:rPr>
              <w:t>…………………………………………………………………….</w:t>
            </w:r>
          </w:p>
        </w:tc>
        <w:tc>
          <w:tcPr>
            <w:tcW w:w="496" w:type="dxa"/>
          </w:tcPr>
          <w:p w:rsidR="002A16BE" w:rsidRPr="00BA7B3D" w:rsidRDefault="002A16BE" w:rsidP="00195E43">
            <w:pPr>
              <w:widowControl w:val="0"/>
              <w:tabs>
                <w:tab w:val="left" w:pos="8222"/>
              </w:tabs>
              <w:spacing w:line="276" w:lineRule="auto"/>
              <w:jc w:val="center"/>
              <w:rPr>
                <w:sz w:val="28"/>
              </w:rPr>
            </w:pPr>
            <w:r w:rsidRPr="00BA7B3D">
              <w:rPr>
                <w:sz w:val="28"/>
              </w:rPr>
              <w:t>10</w:t>
            </w:r>
          </w:p>
          <w:p w:rsidR="002A16BE" w:rsidRPr="00BA7B3D" w:rsidRDefault="002A16BE" w:rsidP="00195E43">
            <w:pPr>
              <w:widowControl w:val="0"/>
              <w:tabs>
                <w:tab w:val="left" w:pos="8222"/>
              </w:tabs>
              <w:spacing w:line="276" w:lineRule="auto"/>
              <w:jc w:val="center"/>
              <w:rPr>
                <w:sz w:val="28"/>
              </w:rPr>
            </w:pPr>
          </w:p>
          <w:p w:rsidR="002A16BE" w:rsidRPr="00BA7B3D" w:rsidRDefault="002A16BE" w:rsidP="00195E43">
            <w:pPr>
              <w:widowControl w:val="0"/>
              <w:tabs>
                <w:tab w:val="left" w:pos="8222"/>
              </w:tabs>
              <w:spacing w:line="276" w:lineRule="auto"/>
              <w:jc w:val="center"/>
              <w:rPr>
                <w:sz w:val="28"/>
              </w:rPr>
            </w:pPr>
            <w:r w:rsidRPr="00BA7B3D">
              <w:rPr>
                <w:sz w:val="28"/>
              </w:rPr>
              <w:t>1</w:t>
            </w:r>
            <w:r w:rsidR="009A695C" w:rsidRPr="00BA7B3D">
              <w:rPr>
                <w:sz w:val="28"/>
              </w:rPr>
              <w:t>0</w:t>
            </w:r>
          </w:p>
          <w:p w:rsidR="00195E43" w:rsidRDefault="00195E43" w:rsidP="00195E43">
            <w:pPr>
              <w:widowControl w:val="0"/>
              <w:tabs>
                <w:tab w:val="left" w:pos="8222"/>
              </w:tabs>
              <w:spacing w:line="276" w:lineRule="auto"/>
              <w:jc w:val="center"/>
              <w:rPr>
                <w:sz w:val="28"/>
              </w:rPr>
            </w:pPr>
          </w:p>
          <w:p w:rsidR="00A1050E" w:rsidRPr="00BA7B3D" w:rsidRDefault="002A16BE" w:rsidP="000838D4">
            <w:pPr>
              <w:widowControl w:val="0"/>
              <w:tabs>
                <w:tab w:val="left" w:pos="8222"/>
              </w:tabs>
              <w:spacing w:line="276" w:lineRule="auto"/>
              <w:jc w:val="center"/>
              <w:rPr>
                <w:sz w:val="28"/>
              </w:rPr>
            </w:pPr>
            <w:r w:rsidRPr="00BA7B3D">
              <w:rPr>
                <w:sz w:val="28"/>
              </w:rPr>
              <w:t>1</w:t>
            </w:r>
            <w:r w:rsidR="000838D4">
              <w:rPr>
                <w:sz w:val="28"/>
              </w:rPr>
              <w:t>2</w:t>
            </w:r>
          </w:p>
        </w:tc>
      </w:tr>
      <w:tr w:rsidR="00A1050E" w:rsidRPr="00BA7B3D" w:rsidTr="004E1875">
        <w:tc>
          <w:tcPr>
            <w:tcW w:w="9072" w:type="dxa"/>
          </w:tcPr>
          <w:p w:rsidR="00A1050E" w:rsidRPr="00BA7B3D" w:rsidRDefault="00A763A8" w:rsidP="00195E43">
            <w:pPr>
              <w:widowControl w:val="0"/>
              <w:tabs>
                <w:tab w:val="left" w:pos="8222"/>
              </w:tabs>
              <w:spacing w:line="276" w:lineRule="auto"/>
              <w:ind w:firstLine="743"/>
              <w:rPr>
                <w:sz w:val="28"/>
              </w:rPr>
            </w:pPr>
            <w:r w:rsidRPr="00BA7B3D">
              <w:rPr>
                <w:sz w:val="28"/>
              </w:rPr>
              <w:t>4 Оценка  ликвидационной стоимости предприятия</w:t>
            </w:r>
            <w:r w:rsidR="00A1050E" w:rsidRPr="00BA7B3D">
              <w:rPr>
                <w:sz w:val="28"/>
              </w:rPr>
              <w:t xml:space="preserve"> ……........</w:t>
            </w:r>
            <w:r w:rsidR="002A16BE" w:rsidRPr="00BA7B3D">
              <w:rPr>
                <w:sz w:val="28"/>
              </w:rPr>
              <w:t>.....</w:t>
            </w:r>
            <w:r w:rsidR="00A1050E" w:rsidRPr="00BA7B3D">
              <w:rPr>
                <w:sz w:val="28"/>
              </w:rPr>
              <w:t>.</w:t>
            </w:r>
            <w:r w:rsidR="002A16BE" w:rsidRPr="00BA7B3D">
              <w:rPr>
                <w:sz w:val="28"/>
              </w:rPr>
              <w:t>..</w:t>
            </w:r>
            <w:r w:rsidR="00A1050E" w:rsidRPr="00BA7B3D">
              <w:rPr>
                <w:sz w:val="28"/>
              </w:rPr>
              <w:t>..</w:t>
            </w:r>
          </w:p>
          <w:p w:rsidR="00A763A8" w:rsidRPr="00BA7B3D" w:rsidRDefault="00A763A8" w:rsidP="00195E43">
            <w:pPr>
              <w:widowControl w:val="0"/>
              <w:tabs>
                <w:tab w:val="left" w:pos="8222"/>
              </w:tabs>
              <w:spacing w:line="276" w:lineRule="auto"/>
              <w:ind w:firstLine="743"/>
              <w:rPr>
                <w:sz w:val="28"/>
              </w:rPr>
            </w:pPr>
            <w:r w:rsidRPr="00BA7B3D">
              <w:rPr>
                <w:sz w:val="28"/>
              </w:rPr>
              <w:t>5 Составление ликвидационного баланса</w:t>
            </w:r>
            <w:r w:rsidR="002A16BE" w:rsidRPr="00BA7B3D">
              <w:rPr>
                <w:sz w:val="28"/>
              </w:rPr>
              <w:t>……………………</w:t>
            </w:r>
            <w:proofErr w:type="gramStart"/>
            <w:r w:rsidR="002A16BE" w:rsidRPr="00BA7B3D">
              <w:rPr>
                <w:sz w:val="28"/>
              </w:rPr>
              <w:t>……</w:t>
            </w:r>
            <w:r w:rsidR="00195E43">
              <w:rPr>
                <w:sz w:val="28"/>
              </w:rPr>
              <w:t>.</w:t>
            </w:r>
            <w:proofErr w:type="gramEnd"/>
            <w:r w:rsidR="002A16BE" w:rsidRPr="00BA7B3D">
              <w:rPr>
                <w:sz w:val="28"/>
              </w:rPr>
              <w:t>…</w:t>
            </w:r>
          </w:p>
          <w:p w:rsidR="00A763A8" w:rsidRPr="00BA7B3D" w:rsidRDefault="00FA06E7" w:rsidP="00195E43">
            <w:pPr>
              <w:widowControl w:val="0"/>
              <w:tabs>
                <w:tab w:val="left" w:pos="8222"/>
              </w:tabs>
              <w:spacing w:line="276" w:lineRule="auto"/>
              <w:ind w:firstLine="743"/>
              <w:rPr>
                <w:sz w:val="28"/>
              </w:rPr>
            </w:pPr>
            <w:r w:rsidRPr="00BA7B3D">
              <w:rPr>
                <w:sz w:val="28"/>
              </w:rPr>
              <w:t>6</w:t>
            </w:r>
            <w:r w:rsidR="00A763A8" w:rsidRPr="00BA7B3D">
              <w:rPr>
                <w:sz w:val="28"/>
              </w:rPr>
              <w:t xml:space="preserve"> Формирование рациональной структуры ассортимента</w:t>
            </w:r>
            <w:r w:rsidR="002A16BE" w:rsidRPr="00BA7B3D">
              <w:rPr>
                <w:sz w:val="28"/>
              </w:rPr>
              <w:t>…………</w:t>
            </w:r>
            <w:r w:rsidR="00195E43">
              <w:rPr>
                <w:sz w:val="28"/>
              </w:rPr>
              <w:t>.</w:t>
            </w:r>
          </w:p>
          <w:p w:rsidR="004E1875" w:rsidRPr="00BA7B3D" w:rsidRDefault="00FA06E7" w:rsidP="00195E43">
            <w:pPr>
              <w:widowControl w:val="0"/>
              <w:tabs>
                <w:tab w:val="left" w:pos="8222"/>
              </w:tabs>
              <w:spacing w:line="276" w:lineRule="auto"/>
              <w:ind w:firstLine="743"/>
              <w:rPr>
                <w:sz w:val="28"/>
              </w:rPr>
            </w:pPr>
            <w:r w:rsidRPr="00BA7B3D">
              <w:rPr>
                <w:sz w:val="28"/>
              </w:rPr>
              <w:t>7</w:t>
            </w:r>
            <w:r w:rsidR="00A763A8" w:rsidRPr="00BA7B3D">
              <w:rPr>
                <w:sz w:val="28"/>
              </w:rPr>
              <w:t xml:space="preserve"> Анализ и оценка конкурентной позиции</w:t>
            </w:r>
            <w:r w:rsidR="002A16BE" w:rsidRPr="00BA7B3D">
              <w:rPr>
                <w:sz w:val="28"/>
              </w:rPr>
              <w:t>……………</w:t>
            </w:r>
            <w:proofErr w:type="gramStart"/>
            <w:r w:rsidR="002A16BE" w:rsidRPr="00BA7B3D">
              <w:rPr>
                <w:sz w:val="28"/>
              </w:rPr>
              <w:t>…….</w:t>
            </w:r>
            <w:proofErr w:type="gramEnd"/>
            <w:r w:rsidR="002A16BE" w:rsidRPr="00BA7B3D">
              <w:rPr>
                <w:sz w:val="28"/>
              </w:rPr>
              <w:t>………</w:t>
            </w:r>
            <w:r w:rsidR="00195E43">
              <w:rPr>
                <w:sz w:val="28"/>
              </w:rPr>
              <w:t>..</w:t>
            </w:r>
          </w:p>
          <w:p w:rsidR="00A763A8" w:rsidRPr="00BA7B3D" w:rsidRDefault="00FA06E7" w:rsidP="00195E43">
            <w:pPr>
              <w:widowControl w:val="0"/>
              <w:tabs>
                <w:tab w:val="left" w:pos="8222"/>
              </w:tabs>
              <w:spacing w:line="276" w:lineRule="auto"/>
              <w:ind w:firstLine="743"/>
              <w:rPr>
                <w:sz w:val="28"/>
              </w:rPr>
            </w:pPr>
            <w:r w:rsidRPr="00BA7B3D">
              <w:rPr>
                <w:sz w:val="28"/>
              </w:rPr>
              <w:t>8 Разработка плана санации предприятия-банкрота …………</w:t>
            </w:r>
            <w:proofErr w:type="gramStart"/>
            <w:r w:rsidRPr="00BA7B3D">
              <w:rPr>
                <w:sz w:val="28"/>
              </w:rPr>
              <w:t>…….</w:t>
            </w:r>
            <w:proofErr w:type="gramEnd"/>
            <w:r w:rsidR="00195E43">
              <w:rPr>
                <w:sz w:val="28"/>
              </w:rPr>
              <w:t>.</w:t>
            </w:r>
          </w:p>
        </w:tc>
        <w:tc>
          <w:tcPr>
            <w:tcW w:w="496" w:type="dxa"/>
            <w:vAlign w:val="bottom"/>
          </w:tcPr>
          <w:p w:rsidR="002A16BE" w:rsidRPr="00BA7B3D" w:rsidRDefault="002A16BE" w:rsidP="00195E43">
            <w:pPr>
              <w:widowControl w:val="0"/>
              <w:tabs>
                <w:tab w:val="left" w:pos="8222"/>
              </w:tabs>
              <w:spacing w:line="276" w:lineRule="auto"/>
              <w:jc w:val="both"/>
              <w:rPr>
                <w:sz w:val="28"/>
              </w:rPr>
            </w:pPr>
            <w:r w:rsidRPr="00BA7B3D">
              <w:rPr>
                <w:sz w:val="28"/>
              </w:rPr>
              <w:t>1</w:t>
            </w:r>
            <w:r w:rsidR="000838D4">
              <w:rPr>
                <w:sz w:val="28"/>
              </w:rPr>
              <w:t>5</w:t>
            </w:r>
          </w:p>
          <w:p w:rsidR="002A16BE" w:rsidRPr="00BA7B3D" w:rsidRDefault="000838D4" w:rsidP="00195E43">
            <w:pPr>
              <w:widowControl w:val="0"/>
              <w:tabs>
                <w:tab w:val="left" w:pos="8222"/>
              </w:tabs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19</w:t>
            </w:r>
          </w:p>
          <w:p w:rsidR="002A16BE" w:rsidRPr="00BA7B3D" w:rsidRDefault="002A16BE" w:rsidP="00195E43">
            <w:pPr>
              <w:widowControl w:val="0"/>
              <w:tabs>
                <w:tab w:val="left" w:pos="8222"/>
              </w:tabs>
              <w:spacing w:line="276" w:lineRule="auto"/>
              <w:jc w:val="both"/>
              <w:rPr>
                <w:sz w:val="28"/>
              </w:rPr>
            </w:pPr>
            <w:r w:rsidRPr="00BA7B3D">
              <w:rPr>
                <w:sz w:val="28"/>
              </w:rPr>
              <w:t>22</w:t>
            </w:r>
          </w:p>
          <w:p w:rsidR="002A16BE" w:rsidRPr="00BA7B3D" w:rsidRDefault="002A16BE" w:rsidP="00195E43">
            <w:pPr>
              <w:widowControl w:val="0"/>
              <w:tabs>
                <w:tab w:val="left" w:pos="8222"/>
              </w:tabs>
              <w:spacing w:line="276" w:lineRule="auto"/>
              <w:jc w:val="both"/>
              <w:rPr>
                <w:sz w:val="28"/>
              </w:rPr>
            </w:pPr>
            <w:r w:rsidRPr="00BA7B3D">
              <w:rPr>
                <w:sz w:val="28"/>
              </w:rPr>
              <w:t>2</w:t>
            </w:r>
            <w:r w:rsidR="000838D4">
              <w:rPr>
                <w:sz w:val="28"/>
              </w:rPr>
              <w:t>4</w:t>
            </w:r>
          </w:p>
          <w:p w:rsidR="00A1050E" w:rsidRPr="00BA7B3D" w:rsidRDefault="002A16BE" w:rsidP="00195E43">
            <w:pPr>
              <w:widowControl w:val="0"/>
              <w:tabs>
                <w:tab w:val="left" w:pos="8222"/>
              </w:tabs>
              <w:spacing w:line="276" w:lineRule="auto"/>
              <w:jc w:val="both"/>
              <w:rPr>
                <w:sz w:val="28"/>
                <w:lang w:val="en-US"/>
              </w:rPr>
            </w:pPr>
            <w:r w:rsidRPr="00BA7B3D">
              <w:rPr>
                <w:sz w:val="28"/>
              </w:rPr>
              <w:t>2</w:t>
            </w:r>
            <w:r w:rsidR="00484998" w:rsidRPr="00BA7B3D">
              <w:rPr>
                <w:sz w:val="28"/>
                <w:lang w:val="en-US"/>
              </w:rPr>
              <w:t>6</w:t>
            </w:r>
          </w:p>
        </w:tc>
      </w:tr>
      <w:tr w:rsidR="002A16BE" w:rsidRPr="00BA7B3D" w:rsidTr="004E1875">
        <w:tc>
          <w:tcPr>
            <w:tcW w:w="9072" w:type="dxa"/>
          </w:tcPr>
          <w:p w:rsidR="002A16BE" w:rsidRPr="00BA7B3D" w:rsidRDefault="002A16BE" w:rsidP="00195E43">
            <w:pPr>
              <w:widowControl w:val="0"/>
              <w:tabs>
                <w:tab w:val="left" w:pos="8222"/>
              </w:tabs>
              <w:spacing w:line="276" w:lineRule="auto"/>
              <w:ind w:firstLine="743"/>
              <w:rPr>
                <w:sz w:val="28"/>
              </w:rPr>
            </w:pPr>
            <w:r w:rsidRPr="00BA7B3D">
              <w:rPr>
                <w:sz w:val="28"/>
              </w:rPr>
              <w:t>Список литературы……………………………………………………</w:t>
            </w:r>
          </w:p>
        </w:tc>
        <w:tc>
          <w:tcPr>
            <w:tcW w:w="496" w:type="dxa"/>
            <w:vAlign w:val="bottom"/>
          </w:tcPr>
          <w:p w:rsidR="002A16BE" w:rsidRPr="00BA7B3D" w:rsidRDefault="002A16BE" w:rsidP="000838D4">
            <w:pPr>
              <w:widowControl w:val="0"/>
              <w:tabs>
                <w:tab w:val="left" w:pos="8222"/>
              </w:tabs>
              <w:spacing w:line="276" w:lineRule="auto"/>
              <w:jc w:val="both"/>
              <w:rPr>
                <w:sz w:val="28"/>
              </w:rPr>
            </w:pPr>
            <w:r w:rsidRPr="00BA7B3D">
              <w:rPr>
                <w:sz w:val="28"/>
              </w:rPr>
              <w:t>3</w:t>
            </w:r>
            <w:r w:rsidR="000838D4">
              <w:rPr>
                <w:sz w:val="28"/>
              </w:rPr>
              <w:t>0</w:t>
            </w:r>
          </w:p>
        </w:tc>
      </w:tr>
    </w:tbl>
    <w:p w:rsidR="00365A27" w:rsidRPr="00BA7B3D" w:rsidRDefault="00365A27" w:rsidP="009E4E6D">
      <w:pPr>
        <w:ind w:firstLine="567"/>
        <w:jc w:val="center"/>
        <w:rPr>
          <w:sz w:val="28"/>
        </w:rPr>
      </w:pPr>
    </w:p>
    <w:p w:rsidR="005E3BCC" w:rsidRPr="00BA7B3D" w:rsidRDefault="00365A27" w:rsidP="005E3BCC">
      <w:pPr>
        <w:ind w:firstLine="709"/>
        <w:jc w:val="both"/>
        <w:rPr>
          <w:sz w:val="28"/>
        </w:rPr>
      </w:pPr>
      <w:r w:rsidRPr="00BA7B3D">
        <w:rPr>
          <w:sz w:val="28"/>
        </w:rPr>
        <w:br w:type="page"/>
      </w:r>
    </w:p>
    <w:p w:rsidR="005E3BCC" w:rsidRPr="00BA7B3D" w:rsidRDefault="005E3BCC" w:rsidP="00F24C07">
      <w:pPr>
        <w:tabs>
          <w:tab w:val="left" w:pos="1134"/>
          <w:tab w:val="num" w:pos="2170"/>
        </w:tabs>
        <w:ind w:left="31" w:firstLine="678"/>
        <w:jc w:val="both"/>
        <w:rPr>
          <w:b/>
          <w:sz w:val="32"/>
          <w:szCs w:val="32"/>
        </w:rPr>
      </w:pPr>
      <w:r w:rsidRPr="00BA7B3D">
        <w:rPr>
          <w:b/>
          <w:sz w:val="32"/>
          <w:szCs w:val="32"/>
        </w:rPr>
        <w:lastRenderedPageBreak/>
        <w:t>1 Государственное регулирование в области экономической несостоятельност</w:t>
      </w:r>
      <w:r w:rsidR="002C1272" w:rsidRPr="00BA7B3D">
        <w:rPr>
          <w:b/>
          <w:sz w:val="32"/>
          <w:szCs w:val="32"/>
        </w:rPr>
        <w:t>и</w:t>
      </w:r>
      <w:r w:rsidRPr="00BA7B3D">
        <w:rPr>
          <w:b/>
          <w:sz w:val="32"/>
          <w:szCs w:val="32"/>
        </w:rPr>
        <w:t xml:space="preserve"> и банкротства</w:t>
      </w:r>
    </w:p>
    <w:p w:rsidR="00DC68E5" w:rsidRPr="00BA7B3D" w:rsidRDefault="00DC68E5" w:rsidP="00DC68E5">
      <w:pPr>
        <w:tabs>
          <w:tab w:val="num" w:pos="2170"/>
        </w:tabs>
        <w:ind w:left="31" w:firstLine="678"/>
        <w:jc w:val="both"/>
        <w:rPr>
          <w:sz w:val="28"/>
          <w:szCs w:val="28"/>
        </w:rPr>
      </w:pPr>
    </w:p>
    <w:p w:rsidR="00A763A8" w:rsidRPr="00BA7B3D" w:rsidRDefault="00B33FF1" w:rsidP="00195E43">
      <w:pPr>
        <w:tabs>
          <w:tab w:val="num" w:pos="2170"/>
        </w:tabs>
        <w:ind w:left="31" w:firstLine="678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Изучите Закон Республики Беларусь от 4 января 2014 г. № 104-З </w:t>
      </w:r>
      <w:r w:rsidR="00195E43">
        <w:rPr>
          <w:sz w:val="28"/>
          <w:szCs w:val="28"/>
        </w:rPr>
        <w:br/>
      </w:r>
      <w:r w:rsidRPr="00BA7B3D">
        <w:rPr>
          <w:sz w:val="28"/>
          <w:szCs w:val="28"/>
        </w:rPr>
        <w:t>«Об экономической несостоятельности (банкротстве)»</w:t>
      </w:r>
      <w:r w:rsidR="00A763A8" w:rsidRPr="00BA7B3D">
        <w:rPr>
          <w:sz w:val="28"/>
          <w:szCs w:val="28"/>
        </w:rPr>
        <w:t xml:space="preserve">, Федеральный закон от 26.10.2002 </w:t>
      </w:r>
      <w:r w:rsidR="00C47B57" w:rsidRPr="00BA7B3D">
        <w:rPr>
          <w:sz w:val="28"/>
          <w:szCs w:val="28"/>
        </w:rPr>
        <w:t>№ </w:t>
      </w:r>
      <w:r w:rsidR="00A763A8" w:rsidRPr="00BA7B3D">
        <w:rPr>
          <w:sz w:val="28"/>
          <w:szCs w:val="28"/>
        </w:rPr>
        <w:t xml:space="preserve">127-ФЗ </w:t>
      </w:r>
      <w:r w:rsidR="004E1875" w:rsidRPr="00BA7B3D">
        <w:rPr>
          <w:sz w:val="28"/>
          <w:szCs w:val="28"/>
        </w:rPr>
        <w:t>«</w:t>
      </w:r>
      <w:r w:rsidR="00A763A8" w:rsidRPr="00BA7B3D">
        <w:rPr>
          <w:sz w:val="28"/>
          <w:szCs w:val="28"/>
        </w:rPr>
        <w:t>О несостоятельности (банкротстве)</w:t>
      </w:r>
      <w:r w:rsidR="004E1875" w:rsidRPr="00BA7B3D">
        <w:rPr>
          <w:sz w:val="28"/>
          <w:szCs w:val="28"/>
        </w:rPr>
        <w:t>»</w:t>
      </w:r>
      <w:r w:rsidR="001A1943" w:rsidRPr="00BA7B3D">
        <w:rPr>
          <w:sz w:val="28"/>
          <w:szCs w:val="28"/>
        </w:rPr>
        <w:t xml:space="preserve"> </w:t>
      </w:r>
      <w:r w:rsidR="00195E43">
        <w:rPr>
          <w:sz w:val="28"/>
          <w:szCs w:val="28"/>
        </w:rPr>
        <w:br/>
      </w:r>
      <w:r w:rsidR="00A763A8" w:rsidRPr="00BA7B3D">
        <w:rPr>
          <w:sz w:val="28"/>
          <w:szCs w:val="28"/>
        </w:rPr>
        <w:t>с изменениями и дополнениями и на их основе выполните задани</w:t>
      </w:r>
      <w:r w:rsidR="001A1943" w:rsidRPr="00BA7B3D">
        <w:rPr>
          <w:sz w:val="28"/>
          <w:szCs w:val="28"/>
        </w:rPr>
        <w:t>я</w:t>
      </w:r>
      <w:r w:rsidR="00A763A8" w:rsidRPr="00BA7B3D">
        <w:rPr>
          <w:sz w:val="28"/>
          <w:szCs w:val="28"/>
        </w:rPr>
        <w:t>.</w:t>
      </w:r>
    </w:p>
    <w:p w:rsidR="00B33FF1" w:rsidRPr="00BA7B3D" w:rsidRDefault="00B33FF1" w:rsidP="00195E43">
      <w:pPr>
        <w:tabs>
          <w:tab w:val="num" w:pos="2170"/>
        </w:tabs>
        <w:ind w:left="31" w:firstLine="678"/>
        <w:jc w:val="both"/>
        <w:rPr>
          <w:sz w:val="28"/>
          <w:szCs w:val="28"/>
        </w:rPr>
      </w:pPr>
      <w:bookmarkStart w:id="0" w:name="dst100060"/>
      <w:bookmarkEnd w:id="0"/>
      <w:r w:rsidRPr="00BA7B3D">
        <w:rPr>
          <w:sz w:val="28"/>
          <w:szCs w:val="28"/>
        </w:rPr>
        <w:t>Дайте ответы на следующие вопросы.</w:t>
      </w:r>
    </w:p>
    <w:p w:rsidR="00B33FF1" w:rsidRPr="00BA7B3D" w:rsidRDefault="00705D5F" w:rsidP="00195E43">
      <w:pPr>
        <w:pStyle w:val="ae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</w:t>
      </w:r>
      <w:r w:rsidR="00B33FF1" w:rsidRPr="00BA7B3D">
        <w:rPr>
          <w:sz w:val="28"/>
          <w:szCs w:val="28"/>
        </w:rPr>
        <w:t>ояснит</w:t>
      </w:r>
      <w:r w:rsidRPr="00BA7B3D">
        <w:rPr>
          <w:sz w:val="28"/>
          <w:szCs w:val="28"/>
        </w:rPr>
        <w:t>е</w:t>
      </w:r>
      <w:r w:rsidR="00B33FF1" w:rsidRPr="00BA7B3D">
        <w:rPr>
          <w:sz w:val="28"/>
          <w:szCs w:val="28"/>
        </w:rPr>
        <w:t xml:space="preserve"> следующие понятия: банкротство, экономическая несостоятельность, временный (антикризисный) управляющий, градо</w:t>
      </w:r>
      <w:r w:rsidR="00195E43">
        <w:rPr>
          <w:sz w:val="28"/>
          <w:szCs w:val="28"/>
        </w:rPr>
        <w:softHyphen/>
      </w:r>
      <w:r w:rsidR="00B33FF1" w:rsidRPr="00BA7B3D">
        <w:rPr>
          <w:sz w:val="28"/>
          <w:szCs w:val="28"/>
        </w:rPr>
        <w:t>образующая организация, организация, приравненная к градообразующей, защитный период, конкурсное производство, ликвидационное произ</w:t>
      </w:r>
      <w:r w:rsidR="00195E43">
        <w:rPr>
          <w:sz w:val="28"/>
          <w:szCs w:val="28"/>
        </w:rPr>
        <w:softHyphen/>
      </w:r>
      <w:r w:rsidR="00B33FF1" w:rsidRPr="00BA7B3D">
        <w:rPr>
          <w:sz w:val="28"/>
          <w:szCs w:val="28"/>
        </w:rPr>
        <w:t>водство, мировое соглашение, неплатежеспособность, санация.</w:t>
      </w:r>
    </w:p>
    <w:p w:rsidR="00B33FF1" w:rsidRPr="00BA7B3D" w:rsidRDefault="00B33FF1" w:rsidP="00195E43">
      <w:pPr>
        <w:pStyle w:val="ae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Кто обладает правом на подачу в хозяйственный суд заявления об экономической несостоятельности (банкротстве) должника? Какие должны быть для этого основания?</w:t>
      </w:r>
    </w:p>
    <w:p w:rsidR="00B33FF1" w:rsidRPr="00BA7B3D" w:rsidRDefault="00705D5F" w:rsidP="00195E43">
      <w:pPr>
        <w:pStyle w:val="ae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Какие установлены с</w:t>
      </w:r>
      <w:r w:rsidR="00B33FF1" w:rsidRPr="00BA7B3D">
        <w:rPr>
          <w:sz w:val="28"/>
          <w:szCs w:val="28"/>
        </w:rPr>
        <w:t>роки подачи заявлени</w:t>
      </w:r>
      <w:r w:rsidRPr="00BA7B3D">
        <w:rPr>
          <w:sz w:val="28"/>
          <w:szCs w:val="28"/>
        </w:rPr>
        <w:t>я</w:t>
      </w:r>
      <w:r w:rsidR="00B33FF1" w:rsidRPr="00BA7B3D">
        <w:rPr>
          <w:sz w:val="28"/>
          <w:szCs w:val="28"/>
        </w:rPr>
        <w:t xml:space="preserve"> должника о своей несостоятельности и оповещения работников?</w:t>
      </w:r>
    </w:p>
    <w:p w:rsidR="00B33FF1" w:rsidRPr="00BA7B3D" w:rsidRDefault="00B33FF1" w:rsidP="00195E43">
      <w:pPr>
        <w:pStyle w:val="ae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Назовите процедуры экономической несостоятельности</w:t>
      </w:r>
      <w:r w:rsidR="00705D5F" w:rsidRPr="00BA7B3D">
        <w:rPr>
          <w:sz w:val="28"/>
          <w:szCs w:val="28"/>
        </w:rPr>
        <w:t>.</w:t>
      </w:r>
    </w:p>
    <w:p w:rsidR="00B33FF1" w:rsidRPr="00BA7B3D" w:rsidRDefault="00B33FF1" w:rsidP="00195E43">
      <w:pPr>
        <w:pStyle w:val="ae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Перечислите меры по предупреждению экономической несостоятельности.</w:t>
      </w:r>
    </w:p>
    <w:p w:rsidR="00B33FF1" w:rsidRPr="00BA7B3D" w:rsidRDefault="00B33FF1" w:rsidP="00195E43">
      <w:pPr>
        <w:pStyle w:val="ae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Ограничения по размеру штрафных санкций (пени) за н</w:t>
      </w:r>
      <w:r w:rsidR="005D7075" w:rsidRPr="00BA7B3D">
        <w:rPr>
          <w:sz w:val="28"/>
          <w:szCs w:val="28"/>
        </w:rPr>
        <w:t>евыполнение своих обязательств.</w:t>
      </w:r>
    </w:p>
    <w:p w:rsidR="00B33FF1" w:rsidRPr="00BA7B3D" w:rsidRDefault="00B33FF1" w:rsidP="00195E43">
      <w:pPr>
        <w:pStyle w:val="ae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Что представляет</w:t>
      </w:r>
      <w:r w:rsidR="005D7075" w:rsidRPr="00BA7B3D">
        <w:rPr>
          <w:sz w:val="28"/>
          <w:szCs w:val="28"/>
        </w:rPr>
        <w:t xml:space="preserve"> собой досудебное оздоровление?</w:t>
      </w:r>
    </w:p>
    <w:p w:rsidR="00B33FF1" w:rsidRPr="00BA7B3D" w:rsidRDefault="00B33FF1" w:rsidP="00195E43">
      <w:pPr>
        <w:pStyle w:val="ae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Права и обязанности временного управляющего</w:t>
      </w:r>
      <w:r w:rsidR="005D7075" w:rsidRPr="00BA7B3D">
        <w:rPr>
          <w:sz w:val="28"/>
          <w:szCs w:val="28"/>
        </w:rPr>
        <w:t>.</w:t>
      </w:r>
    </w:p>
    <w:p w:rsidR="00B33FF1" w:rsidRPr="00BA7B3D" w:rsidRDefault="00B33FF1" w:rsidP="00195E43">
      <w:pPr>
        <w:pStyle w:val="ae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Ограничения действий должника в защитный период</w:t>
      </w:r>
      <w:r w:rsidR="005D7075" w:rsidRPr="00BA7B3D">
        <w:rPr>
          <w:sz w:val="28"/>
          <w:szCs w:val="28"/>
        </w:rPr>
        <w:t>.</w:t>
      </w:r>
    </w:p>
    <w:p w:rsidR="00B33FF1" w:rsidRPr="00BA7B3D" w:rsidRDefault="00B33FF1" w:rsidP="00195E43">
      <w:pPr>
        <w:pStyle w:val="ae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Чем может заканчиваться защитный период</w:t>
      </w:r>
      <w:r w:rsidR="004E1875" w:rsidRPr="00BA7B3D">
        <w:rPr>
          <w:sz w:val="28"/>
          <w:szCs w:val="28"/>
        </w:rPr>
        <w:t>?</w:t>
      </w:r>
    </w:p>
    <w:p w:rsidR="00B33FF1" w:rsidRPr="00BA7B3D" w:rsidRDefault="00B33FF1" w:rsidP="00195E43">
      <w:pPr>
        <w:pStyle w:val="ae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Какие решения может принять суд </w:t>
      </w:r>
      <w:proofErr w:type="gramStart"/>
      <w:r w:rsidRPr="00BA7B3D">
        <w:rPr>
          <w:sz w:val="28"/>
          <w:szCs w:val="28"/>
        </w:rPr>
        <w:t>при рассмотрения</w:t>
      </w:r>
      <w:proofErr w:type="gramEnd"/>
      <w:r w:rsidRPr="00BA7B3D">
        <w:rPr>
          <w:sz w:val="28"/>
          <w:szCs w:val="28"/>
        </w:rPr>
        <w:t xml:space="preserve"> дела об экономической несостоятельности</w:t>
      </w:r>
      <w:r w:rsidR="005D7075" w:rsidRPr="00BA7B3D">
        <w:rPr>
          <w:sz w:val="28"/>
          <w:szCs w:val="28"/>
        </w:rPr>
        <w:t>?</w:t>
      </w:r>
    </w:p>
    <w:p w:rsidR="00B33FF1" w:rsidRPr="00BA7B3D" w:rsidRDefault="00B33FF1" w:rsidP="00195E43">
      <w:pPr>
        <w:pStyle w:val="ae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 Какие могут быть основания для прекращения производства по делу об э</w:t>
      </w:r>
      <w:r w:rsidR="005D7075" w:rsidRPr="00BA7B3D">
        <w:rPr>
          <w:sz w:val="28"/>
          <w:szCs w:val="28"/>
        </w:rPr>
        <w:t>кономической несостоятельности?</w:t>
      </w:r>
    </w:p>
    <w:p w:rsidR="00B33FF1" w:rsidRPr="00BA7B3D" w:rsidRDefault="00B33FF1" w:rsidP="00195E43">
      <w:pPr>
        <w:pStyle w:val="ae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Кто несёт судебные расходы и расходы на выплату заработной платы управляющем</w:t>
      </w:r>
      <w:r w:rsidR="005D7075" w:rsidRPr="00BA7B3D">
        <w:rPr>
          <w:sz w:val="28"/>
          <w:szCs w:val="28"/>
        </w:rPr>
        <w:t>у?</w:t>
      </w:r>
    </w:p>
    <w:p w:rsidR="00B33FF1" w:rsidRPr="00BA7B3D" w:rsidRDefault="00B33FF1" w:rsidP="00195E43">
      <w:pPr>
        <w:pStyle w:val="ae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Основания для отк</w:t>
      </w:r>
      <w:r w:rsidR="005D7075" w:rsidRPr="00BA7B3D">
        <w:rPr>
          <w:sz w:val="28"/>
          <w:szCs w:val="28"/>
        </w:rPr>
        <w:t>рытия конкурсного производства.</w:t>
      </w:r>
    </w:p>
    <w:p w:rsidR="00B33FF1" w:rsidRPr="00BA7B3D" w:rsidRDefault="00B33FF1" w:rsidP="00195E43">
      <w:pPr>
        <w:pStyle w:val="ae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Меры по восстановлению платежеспособности должника</w:t>
      </w:r>
      <w:r w:rsidR="005D7075" w:rsidRPr="00BA7B3D">
        <w:rPr>
          <w:sz w:val="28"/>
          <w:szCs w:val="28"/>
        </w:rPr>
        <w:t>.</w:t>
      </w:r>
    </w:p>
    <w:p w:rsidR="00B33FF1" w:rsidRPr="00BA7B3D" w:rsidRDefault="00B33FF1" w:rsidP="00195E43">
      <w:pPr>
        <w:pStyle w:val="ae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Кем и когда может быть заключено мировое с</w:t>
      </w:r>
      <w:r w:rsidR="005D7075" w:rsidRPr="00BA7B3D">
        <w:rPr>
          <w:sz w:val="28"/>
          <w:szCs w:val="28"/>
        </w:rPr>
        <w:t>оглашение и на каких условиях?</w:t>
      </w:r>
    </w:p>
    <w:p w:rsidR="001F5067" w:rsidRPr="00BA7B3D" w:rsidRDefault="001F5067" w:rsidP="00417223">
      <w:pPr>
        <w:pStyle w:val="a3"/>
        <w:spacing w:before="240"/>
        <w:ind w:firstLine="709"/>
        <w:jc w:val="both"/>
        <w:rPr>
          <w:szCs w:val="28"/>
        </w:rPr>
      </w:pPr>
      <w:r w:rsidRPr="00417223">
        <w:rPr>
          <w:b/>
          <w:bCs/>
          <w:i/>
          <w:szCs w:val="28"/>
        </w:rPr>
        <w:t xml:space="preserve">Тест </w:t>
      </w:r>
      <w:r w:rsidRPr="00BA7B3D">
        <w:rPr>
          <w:szCs w:val="28"/>
        </w:rPr>
        <w:t>(выберите правильный вариант ответа)</w:t>
      </w:r>
    </w:p>
    <w:p w:rsidR="001F5067" w:rsidRPr="00BA7B3D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1F5067" w:rsidRPr="00BA7B3D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1 Установлены ли законодательно сроки проведения досудебного оздоровления</w:t>
      </w:r>
      <w:r w:rsidR="0074200A" w:rsidRPr="00BA7B3D">
        <w:rPr>
          <w:sz w:val="28"/>
          <w:szCs w:val="28"/>
        </w:rPr>
        <w:t>: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а) установлены </w:t>
      </w:r>
      <w:r w:rsidR="00A87F70" w:rsidRPr="00BA7B3D">
        <w:rPr>
          <w:sz w:val="28"/>
          <w:szCs w:val="28"/>
        </w:rPr>
        <w:t>–</w:t>
      </w:r>
      <w:r w:rsidRPr="00BA7B3D">
        <w:rPr>
          <w:sz w:val="28"/>
          <w:szCs w:val="28"/>
        </w:rPr>
        <w:t xml:space="preserve"> не более 6 месяцев;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lastRenderedPageBreak/>
        <w:t>б) не установлены;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в) установлены </w:t>
      </w:r>
      <w:r w:rsidR="00A87F70" w:rsidRPr="00BA7B3D">
        <w:rPr>
          <w:sz w:val="28"/>
          <w:szCs w:val="28"/>
        </w:rPr>
        <w:t>–</w:t>
      </w:r>
      <w:r w:rsidRPr="00BA7B3D">
        <w:rPr>
          <w:sz w:val="28"/>
          <w:szCs w:val="28"/>
        </w:rPr>
        <w:t xml:space="preserve"> не более 6 месяцев с возможностью продления до 12 месяцев.</w:t>
      </w:r>
    </w:p>
    <w:p w:rsidR="001F5067" w:rsidRPr="00195E43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8"/>
        </w:rPr>
      </w:pPr>
    </w:p>
    <w:p w:rsidR="001F5067" w:rsidRPr="00BA7B3D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2 При рассмотрении дела о банкротстве должника </w:t>
      </w:r>
      <w:r w:rsidR="0074200A" w:rsidRPr="00BA7B3D">
        <w:rPr>
          <w:sz w:val="28"/>
          <w:szCs w:val="28"/>
        </w:rPr>
        <w:t xml:space="preserve">– </w:t>
      </w:r>
      <w:r w:rsidRPr="00BA7B3D">
        <w:rPr>
          <w:sz w:val="28"/>
          <w:szCs w:val="28"/>
        </w:rPr>
        <w:t>юридического лица применяются следующие процедуры банкротства: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а) защитный период, конкурсное производство, мировое соглашение;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б) защитный период, конкурсное производство с санацией, кон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курсное производство с ликвидацией;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в) наблюдение, защитный период, конкурсное производство;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г) конкурсное производство, мировое соглашение.</w:t>
      </w:r>
    </w:p>
    <w:p w:rsidR="001F5067" w:rsidRPr="00195E43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8"/>
        </w:rPr>
      </w:pPr>
    </w:p>
    <w:p w:rsidR="001F5067" w:rsidRPr="00BA7B3D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3 Защитный период вводится: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а) с момента возбуждения производства по делу об экономической несостоятельности;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б) с момента поступления заявления об экономической несостоя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тельности (банкротстве) в хозяйственный суд;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в) с момента открытия хозяйственным судом конкурсного производства.</w:t>
      </w:r>
    </w:p>
    <w:p w:rsidR="001F5067" w:rsidRPr="00195E43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8"/>
        </w:rPr>
      </w:pPr>
    </w:p>
    <w:p w:rsidR="001F5067" w:rsidRPr="00BA7B3D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4 Конкурсное производство включает следующие процедуры: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а) санацию, мировое соглашение, ликвидационное производство;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б) завершение подготовки дела к судебному разбирательству, санацию, ликвидационное производство;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в) санацию, мировое соглашение;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г) защитный период, санацию, мировое соглашение.</w:t>
      </w:r>
    </w:p>
    <w:p w:rsidR="001F5067" w:rsidRPr="00195E43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8"/>
        </w:rPr>
      </w:pPr>
    </w:p>
    <w:p w:rsidR="001F5067" w:rsidRPr="00195E43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pacing w:val="-4"/>
          <w:sz w:val="28"/>
          <w:szCs w:val="28"/>
        </w:rPr>
      </w:pPr>
      <w:r w:rsidRPr="00195E43">
        <w:rPr>
          <w:spacing w:val="-4"/>
          <w:sz w:val="28"/>
          <w:szCs w:val="28"/>
        </w:rPr>
        <w:t>5 Основаниями для подачи заявления кредитора о признании долж</w:t>
      </w:r>
      <w:r w:rsidR="00195E43" w:rsidRPr="00195E43">
        <w:rPr>
          <w:spacing w:val="-4"/>
          <w:sz w:val="28"/>
          <w:szCs w:val="28"/>
        </w:rPr>
        <w:softHyphen/>
      </w:r>
      <w:r w:rsidRPr="00195E43">
        <w:rPr>
          <w:spacing w:val="-4"/>
          <w:sz w:val="28"/>
          <w:szCs w:val="28"/>
        </w:rPr>
        <w:t>ника экономически несостоятельным (банкротом) являются в совокупности: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а) наличие у кредитора достоверных данных о неплатеже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способности должника; применение к должнику принудительного испол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нения, не произведенного в течение одного месяца за неимением имущества;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б) наличие у кредитора достоверных, документально подтверж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денных сведений о неплатежеспособности должника, имеющей или приоб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ретающей устойчивый характер; применение к должнику принудительного исполнения, не произведенного в течение трех месяцев, либо выявление в процессе принудительного исполнения факта отсутствия у должника имущества, достаточного для удовлетворения предъявленных к нему тре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бований; наличие задолженности перед кредитором, подавшим заявление кредитора, в размере, установленном Законом;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в) наличие непогашенных обязательств перед кредиторами, кото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рые не исполнены должником в течение трех месяцев с момента наступ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lastRenderedPageBreak/>
        <w:t>ления даты их исполнения, и сумма обязательств превышает стоимость имущества должника;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г) наличие непогашенных обязательств перед кредиторами, кото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рые не исполнены должником в течение шести месяцев с момента наступления даты их исполнения, и сумма обязательств превышает стоимость имущества должника.</w:t>
      </w:r>
    </w:p>
    <w:p w:rsidR="001F5067" w:rsidRPr="00195E43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8"/>
        </w:rPr>
      </w:pPr>
    </w:p>
    <w:p w:rsidR="001F5067" w:rsidRPr="00BA7B3D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6 Лица, участвующие в деле о банкротстве: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а) должник, управляющий, конкурсные кредиторы, налоговые и иные уполномоченные органы, орган государственного управления по делам о банкротстве, собственник имущества должника</w:t>
      </w:r>
      <w:r w:rsidR="0074200A" w:rsidRPr="00BA7B3D">
        <w:rPr>
          <w:sz w:val="28"/>
          <w:szCs w:val="28"/>
        </w:rPr>
        <w:t xml:space="preserve"> – </w:t>
      </w:r>
      <w:r w:rsidRPr="00BA7B3D">
        <w:rPr>
          <w:sz w:val="28"/>
          <w:szCs w:val="28"/>
        </w:rPr>
        <w:t>унитарного предприятия, учредители (участники) должника, представитель работ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ников должника, прокурор, государственные органы, в подчинении (составе) которых находится должник или </w:t>
      </w:r>
      <w:r w:rsidR="00417223">
        <w:rPr>
          <w:sz w:val="28"/>
          <w:szCs w:val="28"/>
        </w:rPr>
        <w:t xml:space="preserve">которые </w:t>
      </w:r>
      <w:r w:rsidRPr="00BA7B3D">
        <w:rPr>
          <w:sz w:val="28"/>
          <w:szCs w:val="28"/>
        </w:rPr>
        <w:t>осуществляю</w:t>
      </w:r>
      <w:r w:rsidR="00417223">
        <w:rPr>
          <w:sz w:val="28"/>
          <w:szCs w:val="28"/>
        </w:rPr>
        <w:t>т</w:t>
      </w:r>
      <w:r w:rsidRPr="00BA7B3D">
        <w:rPr>
          <w:sz w:val="28"/>
          <w:szCs w:val="28"/>
        </w:rPr>
        <w:t xml:space="preserve"> управ</w:t>
      </w:r>
      <w:r w:rsidR="00417223">
        <w:rPr>
          <w:sz w:val="28"/>
          <w:szCs w:val="28"/>
        </w:rPr>
        <w:softHyphen/>
      </w:r>
      <w:r w:rsidRPr="00BA7B3D">
        <w:rPr>
          <w:sz w:val="28"/>
          <w:szCs w:val="28"/>
        </w:rPr>
        <w:t>ление принадлежащими Республике Беларусь либо находящимися в комму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нальной собственности акциями (долями в уставном фонде);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б) представитель работников должника, учредитель должника, собственник имущества должника, иные лица;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в) должник, управляющий, конкурсные кредиторы, собственник имущества должника, учредители (участники) должника, представитель (представители) работников должника, прокурор, иные лица по согла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сованию с органом государственного управления по делам о банкротстве;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г) только конкурсные кредиторы.</w:t>
      </w:r>
    </w:p>
    <w:p w:rsidR="001F5067" w:rsidRPr="00195E43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8"/>
        </w:rPr>
      </w:pPr>
    </w:p>
    <w:p w:rsidR="001F5067" w:rsidRPr="00BA7B3D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7 По результатам рассмотрения отчета управляющего по итогам санации собрание кредиторов вправе принять решение о: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а) заключении мирового соглашения;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б) прекращении санации в связи с восстановлением платеже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способности должника;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в) заявлении в хозяйственный суд ходатайства об открытии ликви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дационного производства;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г) все ответы верны.</w:t>
      </w:r>
    </w:p>
    <w:p w:rsidR="001F5067" w:rsidRPr="00195E43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8"/>
        </w:rPr>
      </w:pPr>
    </w:p>
    <w:p w:rsidR="001F5067" w:rsidRPr="00BA7B3D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8 В соответствии с Законом Республики Беларусь </w:t>
      </w:r>
      <w:r w:rsidR="0074200A" w:rsidRPr="00BA7B3D">
        <w:rPr>
          <w:sz w:val="28"/>
          <w:szCs w:val="28"/>
        </w:rPr>
        <w:t>«</w:t>
      </w:r>
      <w:r w:rsidRPr="00BA7B3D">
        <w:rPr>
          <w:sz w:val="28"/>
          <w:szCs w:val="28"/>
        </w:rPr>
        <w:t xml:space="preserve">Об </w:t>
      </w:r>
      <w:proofErr w:type="spellStart"/>
      <w:r w:rsidRPr="00BA7B3D">
        <w:rPr>
          <w:sz w:val="28"/>
          <w:szCs w:val="28"/>
        </w:rPr>
        <w:t>экономи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еской</w:t>
      </w:r>
      <w:proofErr w:type="spellEnd"/>
      <w:r w:rsidRPr="00BA7B3D">
        <w:rPr>
          <w:sz w:val="28"/>
          <w:szCs w:val="28"/>
        </w:rPr>
        <w:t xml:space="preserve"> несостоятельности (банкротстве)</w:t>
      </w:r>
      <w:r w:rsidR="0074200A" w:rsidRPr="00BA7B3D">
        <w:rPr>
          <w:sz w:val="28"/>
          <w:szCs w:val="28"/>
        </w:rPr>
        <w:t>»</w:t>
      </w:r>
      <w:r w:rsidRPr="00BA7B3D">
        <w:rPr>
          <w:sz w:val="28"/>
          <w:szCs w:val="28"/>
        </w:rPr>
        <w:t xml:space="preserve"> в первую очередь удовлетворяются требования кредиторов по:</w:t>
      </w:r>
    </w:p>
    <w:p w:rsidR="001F5067" w:rsidRPr="00BA7B3D" w:rsidRDefault="001F5067" w:rsidP="0074200A">
      <w:pPr>
        <w:autoSpaceDE w:val="0"/>
        <w:autoSpaceDN w:val="0"/>
        <w:adjustRightInd w:val="0"/>
        <w:ind w:firstLine="1134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а) выплате выходных пособий;</w:t>
      </w:r>
    </w:p>
    <w:p w:rsidR="001F5067" w:rsidRPr="00BA7B3D" w:rsidRDefault="001F5067" w:rsidP="0074200A">
      <w:pPr>
        <w:autoSpaceDE w:val="0"/>
        <w:autoSpaceDN w:val="0"/>
        <w:adjustRightInd w:val="0"/>
        <w:ind w:firstLine="1134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б) выплате вознаграждений по авторским договорам;</w:t>
      </w:r>
    </w:p>
    <w:p w:rsidR="001F5067" w:rsidRPr="00BA7B3D" w:rsidRDefault="001F5067" w:rsidP="0074200A">
      <w:pPr>
        <w:autoSpaceDE w:val="0"/>
        <w:autoSpaceDN w:val="0"/>
        <w:adjustRightInd w:val="0"/>
        <w:ind w:firstLine="1134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в) выплатам</w:t>
      </w:r>
      <w:r w:rsidR="0074200A" w:rsidRPr="00BA7B3D">
        <w:rPr>
          <w:sz w:val="28"/>
          <w:szCs w:val="28"/>
        </w:rPr>
        <w:t>,</w:t>
      </w:r>
      <w:r w:rsidRPr="00BA7B3D">
        <w:rPr>
          <w:sz w:val="28"/>
          <w:szCs w:val="28"/>
        </w:rPr>
        <w:t xml:space="preserve"> вытекающи</w:t>
      </w:r>
      <w:r w:rsidR="0074200A" w:rsidRPr="00BA7B3D">
        <w:rPr>
          <w:sz w:val="28"/>
          <w:szCs w:val="28"/>
        </w:rPr>
        <w:t>м</w:t>
      </w:r>
      <w:r w:rsidRPr="00BA7B3D">
        <w:rPr>
          <w:sz w:val="28"/>
          <w:szCs w:val="28"/>
        </w:rPr>
        <w:t xml:space="preserve"> из трудового контракта;</w:t>
      </w:r>
    </w:p>
    <w:p w:rsidR="001F5067" w:rsidRPr="00BA7B3D" w:rsidRDefault="001F5067" w:rsidP="0074200A">
      <w:pPr>
        <w:autoSpaceDE w:val="0"/>
        <w:autoSpaceDN w:val="0"/>
        <w:adjustRightInd w:val="0"/>
        <w:ind w:firstLine="1134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г) требованиям физических лиц, перед которыми должник несет ответственность за причинение вреда их жизни или здоровью.</w:t>
      </w:r>
    </w:p>
    <w:p w:rsidR="001F5067" w:rsidRPr="00195E43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8"/>
        </w:rPr>
      </w:pPr>
    </w:p>
    <w:p w:rsidR="001F5067" w:rsidRPr="00BA7B3D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9 </w:t>
      </w:r>
      <w:proofErr w:type="gramStart"/>
      <w:r w:rsidRPr="00BA7B3D">
        <w:rPr>
          <w:sz w:val="28"/>
          <w:szCs w:val="28"/>
        </w:rPr>
        <w:t>В</w:t>
      </w:r>
      <w:proofErr w:type="gramEnd"/>
      <w:r w:rsidRPr="00BA7B3D">
        <w:rPr>
          <w:sz w:val="28"/>
          <w:szCs w:val="28"/>
        </w:rPr>
        <w:t xml:space="preserve"> ликвидационном производстве требования о возмещении возникших до открытия конкурсного производства убытков, взыскании </w:t>
      </w:r>
      <w:r w:rsidRPr="00BA7B3D">
        <w:rPr>
          <w:sz w:val="28"/>
          <w:szCs w:val="28"/>
        </w:rPr>
        <w:lastRenderedPageBreak/>
        <w:t>процентов, неустойки, пени, о выплате административных взысканий в виде штрафов, а также штрафов, налагаемых в соответствии с уголовным законодательством, подлежат удовлетворению: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а) в составе требований кредиторов четвертой очереди;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б) погашаются одновременно с требованиями кредиторов соот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ветствующей очереди;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в) удовлетворяются после погашения задолженности кредиторам пятой очереди;</w:t>
      </w:r>
    </w:p>
    <w:p w:rsidR="001F5067" w:rsidRPr="00BA7B3D" w:rsidRDefault="001F5067" w:rsidP="0074200A">
      <w:pPr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г) погашаются хозяйственным судом.</w:t>
      </w:r>
    </w:p>
    <w:p w:rsidR="001F5067" w:rsidRPr="00195E43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8"/>
        </w:rPr>
      </w:pPr>
    </w:p>
    <w:p w:rsidR="001F5067" w:rsidRPr="00BA7B3D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10 Санкция вводится экономическим судом на основании:</w:t>
      </w:r>
    </w:p>
    <w:p w:rsidR="001F5067" w:rsidRPr="00BA7B3D" w:rsidRDefault="001F5067" w:rsidP="0074200A">
      <w:pPr>
        <w:autoSpaceDE w:val="0"/>
        <w:autoSpaceDN w:val="0"/>
        <w:adjustRightInd w:val="0"/>
        <w:ind w:firstLine="1134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а) заявления должника;</w:t>
      </w:r>
    </w:p>
    <w:p w:rsidR="001F5067" w:rsidRPr="00BA7B3D" w:rsidRDefault="001F5067" w:rsidP="0074200A">
      <w:pPr>
        <w:autoSpaceDE w:val="0"/>
        <w:autoSpaceDN w:val="0"/>
        <w:adjustRightInd w:val="0"/>
        <w:ind w:firstLine="1134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б) решения собрания кредиторов либо хозяйственным судом по собственной инициативе, в случаях, предусмотренных Законом </w:t>
      </w:r>
      <w:r w:rsidR="0074200A" w:rsidRPr="00BA7B3D">
        <w:rPr>
          <w:sz w:val="28"/>
          <w:szCs w:val="28"/>
        </w:rPr>
        <w:t>«</w:t>
      </w:r>
      <w:r w:rsidRPr="00BA7B3D">
        <w:rPr>
          <w:sz w:val="28"/>
          <w:szCs w:val="28"/>
        </w:rPr>
        <w:t>Об эконо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мической несостоятельности (банкротстве)</w:t>
      </w:r>
      <w:r w:rsidR="0074200A" w:rsidRPr="00BA7B3D">
        <w:rPr>
          <w:sz w:val="28"/>
          <w:szCs w:val="28"/>
        </w:rPr>
        <w:t>»</w:t>
      </w:r>
      <w:r w:rsidRPr="00BA7B3D">
        <w:rPr>
          <w:sz w:val="28"/>
          <w:szCs w:val="28"/>
        </w:rPr>
        <w:t>;</w:t>
      </w:r>
    </w:p>
    <w:p w:rsidR="001F5067" w:rsidRPr="00BA7B3D" w:rsidRDefault="001F5067" w:rsidP="0074200A">
      <w:pPr>
        <w:autoSpaceDE w:val="0"/>
        <w:autoSpaceDN w:val="0"/>
        <w:adjustRightInd w:val="0"/>
        <w:ind w:firstLine="1134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в) </w:t>
      </w:r>
      <w:proofErr w:type="gramStart"/>
      <w:r w:rsidRPr="00BA7B3D">
        <w:rPr>
          <w:sz w:val="28"/>
          <w:szCs w:val="28"/>
        </w:rPr>
        <w:t>решения  комитета</w:t>
      </w:r>
      <w:proofErr w:type="gramEnd"/>
      <w:r w:rsidRPr="00BA7B3D">
        <w:rPr>
          <w:sz w:val="28"/>
          <w:szCs w:val="28"/>
        </w:rPr>
        <w:t xml:space="preserve"> кредиторов либо хозяйственным судом  по собственной инициативе, в случаях, предусмотренных Законом </w:t>
      </w:r>
      <w:r w:rsidR="0074200A" w:rsidRPr="00BA7B3D">
        <w:rPr>
          <w:sz w:val="28"/>
          <w:szCs w:val="28"/>
        </w:rPr>
        <w:t>«</w:t>
      </w:r>
      <w:r w:rsidRPr="00BA7B3D">
        <w:rPr>
          <w:sz w:val="28"/>
          <w:szCs w:val="28"/>
        </w:rPr>
        <w:t>Об эконо</w:t>
      </w:r>
      <w:r w:rsidR="00195E43">
        <w:rPr>
          <w:sz w:val="28"/>
          <w:szCs w:val="28"/>
        </w:rPr>
        <w:softHyphen/>
      </w:r>
      <w:r w:rsidRPr="00BA7B3D">
        <w:rPr>
          <w:sz w:val="28"/>
          <w:szCs w:val="28"/>
        </w:rPr>
        <w:t>мической несостоятельности (банкротстве)</w:t>
      </w:r>
      <w:r w:rsidR="0074200A" w:rsidRPr="00BA7B3D">
        <w:rPr>
          <w:sz w:val="28"/>
          <w:szCs w:val="28"/>
        </w:rPr>
        <w:t>»</w:t>
      </w:r>
      <w:r w:rsidRPr="00BA7B3D">
        <w:rPr>
          <w:sz w:val="28"/>
          <w:szCs w:val="28"/>
        </w:rPr>
        <w:t>;</w:t>
      </w:r>
    </w:p>
    <w:p w:rsidR="001F5067" w:rsidRPr="00BA7B3D" w:rsidRDefault="001F5067" w:rsidP="0074200A">
      <w:pPr>
        <w:autoSpaceDE w:val="0"/>
        <w:autoSpaceDN w:val="0"/>
        <w:adjustRightInd w:val="0"/>
        <w:ind w:firstLine="1134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г) заявления одного из кредиторов.</w:t>
      </w:r>
    </w:p>
    <w:p w:rsidR="001F5067" w:rsidRPr="00195E43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8"/>
        </w:rPr>
      </w:pPr>
    </w:p>
    <w:p w:rsidR="001F5067" w:rsidRPr="00BA7B3D" w:rsidRDefault="001F5067" w:rsidP="001F506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11 Ликвидационное производство в производстве об экономической несостоятельности (банкротства) </w:t>
      </w:r>
      <w:r w:rsidR="00A87F70" w:rsidRPr="00BA7B3D">
        <w:rPr>
          <w:sz w:val="28"/>
          <w:szCs w:val="28"/>
        </w:rPr>
        <w:t>–</w:t>
      </w:r>
      <w:r w:rsidRPr="00BA7B3D">
        <w:rPr>
          <w:sz w:val="28"/>
          <w:szCs w:val="28"/>
        </w:rPr>
        <w:t xml:space="preserve"> это процедура:</w:t>
      </w:r>
    </w:p>
    <w:p w:rsidR="001F5067" w:rsidRPr="00BA7B3D" w:rsidRDefault="001F5067" w:rsidP="0074200A">
      <w:pPr>
        <w:autoSpaceDE w:val="0"/>
        <w:autoSpaceDN w:val="0"/>
        <w:adjustRightInd w:val="0"/>
        <w:ind w:firstLine="1134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а) конкурсного производства;</w:t>
      </w:r>
    </w:p>
    <w:p w:rsidR="001F5067" w:rsidRPr="00BA7B3D" w:rsidRDefault="001F5067" w:rsidP="0074200A">
      <w:pPr>
        <w:autoSpaceDE w:val="0"/>
        <w:autoSpaceDN w:val="0"/>
        <w:adjustRightInd w:val="0"/>
        <w:ind w:firstLine="1134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б) защитного периода;</w:t>
      </w:r>
    </w:p>
    <w:p w:rsidR="001F5067" w:rsidRPr="00BA7B3D" w:rsidRDefault="001F5067" w:rsidP="0074200A">
      <w:pPr>
        <w:autoSpaceDE w:val="0"/>
        <w:autoSpaceDN w:val="0"/>
        <w:adjustRightInd w:val="0"/>
        <w:ind w:firstLine="1134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в) досудебного оздоровления.</w:t>
      </w:r>
    </w:p>
    <w:p w:rsidR="00DC68E5" w:rsidRDefault="00DC68E5" w:rsidP="001F5067">
      <w:pPr>
        <w:tabs>
          <w:tab w:val="num" w:pos="2170"/>
        </w:tabs>
        <w:ind w:left="31" w:firstLine="678"/>
        <w:jc w:val="both"/>
        <w:rPr>
          <w:b/>
          <w:sz w:val="28"/>
          <w:szCs w:val="28"/>
        </w:rPr>
      </w:pPr>
    </w:p>
    <w:p w:rsidR="00195E43" w:rsidRPr="00BA7B3D" w:rsidRDefault="00195E43" w:rsidP="001F5067">
      <w:pPr>
        <w:tabs>
          <w:tab w:val="num" w:pos="2170"/>
        </w:tabs>
        <w:ind w:left="31" w:firstLine="678"/>
        <w:jc w:val="both"/>
        <w:rPr>
          <w:b/>
          <w:sz w:val="28"/>
          <w:szCs w:val="28"/>
        </w:rPr>
      </w:pPr>
    </w:p>
    <w:p w:rsidR="005E3BCC" w:rsidRPr="00BA7B3D" w:rsidRDefault="005E3BCC" w:rsidP="005D5168">
      <w:pPr>
        <w:tabs>
          <w:tab w:val="num" w:pos="2170"/>
        </w:tabs>
        <w:ind w:left="31" w:firstLine="678"/>
        <w:jc w:val="both"/>
        <w:rPr>
          <w:b/>
          <w:sz w:val="32"/>
          <w:szCs w:val="32"/>
        </w:rPr>
      </w:pPr>
      <w:r w:rsidRPr="00BA7B3D">
        <w:rPr>
          <w:b/>
          <w:sz w:val="32"/>
          <w:szCs w:val="32"/>
        </w:rPr>
        <w:t>2 Анализ самоокуп</w:t>
      </w:r>
      <w:r w:rsidR="005D5168" w:rsidRPr="00BA7B3D">
        <w:rPr>
          <w:b/>
          <w:sz w:val="32"/>
          <w:szCs w:val="32"/>
        </w:rPr>
        <w:t>а</w:t>
      </w:r>
      <w:r w:rsidRPr="00BA7B3D">
        <w:rPr>
          <w:b/>
          <w:sz w:val="32"/>
          <w:szCs w:val="32"/>
        </w:rPr>
        <w:t xml:space="preserve">емости </w:t>
      </w:r>
      <w:r w:rsidR="005D5168" w:rsidRPr="00BA7B3D">
        <w:rPr>
          <w:b/>
          <w:sz w:val="32"/>
          <w:szCs w:val="32"/>
        </w:rPr>
        <w:t>и</w:t>
      </w:r>
      <w:r w:rsidR="00A61BBE" w:rsidRPr="00BA7B3D">
        <w:rPr>
          <w:b/>
          <w:sz w:val="32"/>
          <w:szCs w:val="32"/>
        </w:rPr>
        <w:t xml:space="preserve"> </w:t>
      </w:r>
      <w:r w:rsidRPr="00BA7B3D">
        <w:rPr>
          <w:b/>
          <w:sz w:val="32"/>
          <w:szCs w:val="32"/>
        </w:rPr>
        <w:t>рентабельности</w:t>
      </w:r>
    </w:p>
    <w:p w:rsidR="00DC68E5" w:rsidRPr="00BA7B3D" w:rsidRDefault="00DC68E5" w:rsidP="005D5168">
      <w:pPr>
        <w:ind w:firstLine="678"/>
        <w:jc w:val="both"/>
        <w:rPr>
          <w:color w:val="000000"/>
          <w:sz w:val="28"/>
          <w:szCs w:val="28"/>
        </w:rPr>
      </w:pPr>
    </w:p>
    <w:p w:rsidR="005D5168" w:rsidRPr="00BA7B3D" w:rsidRDefault="005D5168" w:rsidP="005D5168">
      <w:pPr>
        <w:ind w:firstLine="678"/>
        <w:jc w:val="both"/>
        <w:rPr>
          <w:color w:val="000000"/>
          <w:sz w:val="28"/>
          <w:szCs w:val="28"/>
        </w:rPr>
      </w:pPr>
      <w:r w:rsidRPr="00BA7B3D">
        <w:rPr>
          <w:color w:val="000000"/>
          <w:sz w:val="28"/>
          <w:szCs w:val="28"/>
        </w:rPr>
        <w:t>На основе бухгалтерского баланса и отчета о прибылях и убытках произвести анализ прибыльности капитала предприятия, заполнить таблицу 1.</w:t>
      </w:r>
      <w:r w:rsidR="00A61BBE" w:rsidRPr="00BA7B3D">
        <w:rPr>
          <w:color w:val="000000"/>
          <w:sz w:val="28"/>
          <w:szCs w:val="28"/>
        </w:rPr>
        <w:t xml:space="preserve"> </w:t>
      </w:r>
      <w:r w:rsidRPr="00BA7B3D">
        <w:rPr>
          <w:color w:val="000000"/>
          <w:sz w:val="28"/>
          <w:szCs w:val="28"/>
        </w:rPr>
        <w:t>Дать оценку изменениям показателей рентабельности.</w:t>
      </w:r>
    </w:p>
    <w:p w:rsidR="00195E43" w:rsidRPr="00BA7B3D" w:rsidRDefault="00195E43" w:rsidP="00195E43">
      <w:pPr>
        <w:pStyle w:val="aa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BA7B3D">
        <w:rPr>
          <w:rFonts w:ascii="Times New Roman" w:hAnsi="Times New Roman"/>
          <w:sz w:val="28"/>
          <w:szCs w:val="28"/>
        </w:rPr>
        <w:t>Рассчитать показатели самоокупаемости и самофинансирования при условии</w:t>
      </w:r>
      <w:r w:rsidR="00417223">
        <w:rPr>
          <w:rFonts w:ascii="Times New Roman" w:hAnsi="Times New Roman"/>
          <w:sz w:val="28"/>
          <w:szCs w:val="28"/>
        </w:rPr>
        <w:t>,</w:t>
      </w:r>
      <w:r w:rsidRPr="00BA7B3D">
        <w:rPr>
          <w:rFonts w:ascii="Times New Roman" w:hAnsi="Times New Roman"/>
          <w:sz w:val="28"/>
          <w:szCs w:val="28"/>
        </w:rPr>
        <w:t xml:space="preserve"> что:</w:t>
      </w:r>
    </w:p>
    <w:p w:rsidR="00195E43" w:rsidRPr="00BA7B3D" w:rsidRDefault="00195E43" w:rsidP="00195E43">
      <w:pPr>
        <w:pStyle w:val="aa"/>
        <w:numPr>
          <w:ilvl w:val="0"/>
          <w:numId w:val="1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B3D">
        <w:rPr>
          <w:rFonts w:ascii="Times New Roman" w:hAnsi="Times New Roman"/>
          <w:sz w:val="28"/>
          <w:szCs w:val="28"/>
        </w:rPr>
        <w:t>амортизационные средства составляют 10 % от среднегодовой стоимости ОФ предприятия;</w:t>
      </w:r>
    </w:p>
    <w:p w:rsidR="00195E43" w:rsidRPr="00BA7B3D" w:rsidRDefault="00195E43" w:rsidP="00195E43">
      <w:pPr>
        <w:pStyle w:val="aa"/>
        <w:numPr>
          <w:ilvl w:val="0"/>
          <w:numId w:val="1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B3D">
        <w:rPr>
          <w:rFonts w:ascii="Times New Roman" w:hAnsi="Times New Roman"/>
          <w:sz w:val="28"/>
          <w:szCs w:val="28"/>
        </w:rPr>
        <w:t>в фонд накопления направляется 55 % чистой прибыли.</w:t>
      </w:r>
    </w:p>
    <w:p w:rsidR="00195E43" w:rsidRPr="00BA7B3D" w:rsidRDefault="00195E43" w:rsidP="00195E43">
      <w:pPr>
        <w:pStyle w:val="aa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BA7B3D">
        <w:rPr>
          <w:rFonts w:ascii="Times New Roman" w:hAnsi="Times New Roman"/>
          <w:sz w:val="28"/>
          <w:szCs w:val="28"/>
        </w:rPr>
        <w:t>Самофинансирование означает финансирование за счет собственных источников</w:t>
      </w:r>
      <w:r w:rsidR="00417223">
        <w:rPr>
          <w:rFonts w:ascii="Times New Roman" w:hAnsi="Times New Roman"/>
          <w:sz w:val="28"/>
          <w:szCs w:val="28"/>
        </w:rPr>
        <w:t xml:space="preserve"> – </w:t>
      </w:r>
      <w:r w:rsidRPr="00BA7B3D">
        <w:rPr>
          <w:rFonts w:ascii="Times New Roman" w:hAnsi="Times New Roman"/>
          <w:sz w:val="28"/>
          <w:szCs w:val="28"/>
        </w:rPr>
        <w:t>амортизационных отчислений и прибыли. Однако фирма не всегда может полностью обеспечить себя собственными финансовыми ресурсами и поэтому широко использует заемные и привлеченные денежные средства как элемент, дополняющий самофинансирование.</w:t>
      </w:r>
    </w:p>
    <w:p w:rsidR="00FF21C0" w:rsidRPr="00BA7B3D" w:rsidRDefault="00FF21C0" w:rsidP="005D5168">
      <w:pPr>
        <w:ind w:firstLine="678"/>
        <w:jc w:val="both"/>
        <w:rPr>
          <w:color w:val="000000"/>
          <w:sz w:val="24"/>
          <w:szCs w:val="24"/>
        </w:rPr>
      </w:pPr>
    </w:p>
    <w:p w:rsidR="005D5168" w:rsidRPr="00BA7B3D" w:rsidRDefault="005D5168" w:rsidP="005D5168">
      <w:pPr>
        <w:ind w:firstLine="678"/>
        <w:jc w:val="both"/>
        <w:rPr>
          <w:color w:val="000000"/>
          <w:sz w:val="24"/>
          <w:szCs w:val="24"/>
        </w:rPr>
      </w:pPr>
      <w:r w:rsidRPr="00BA7B3D">
        <w:rPr>
          <w:color w:val="000000"/>
          <w:sz w:val="24"/>
          <w:szCs w:val="24"/>
        </w:rPr>
        <w:lastRenderedPageBreak/>
        <w:t>Таблица 1 – Показатели рентабельности капитала</w:t>
      </w:r>
    </w:p>
    <w:p w:rsidR="004319E6" w:rsidRPr="00BA7B3D" w:rsidRDefault="004319E6" w:rsidP="005D5168">
      <w:pPr>
        <w:ind w:firstLine="678"/>
        <w:jc w:val="both"/>
        <w:rPr>
          <w:color w:val="000000"/>
          <w:sz w:val="24"/>
          <w:szCs w:val="24"/>
        </w:rPr>
      </w:pPr>
    </w:p>
    <w:tbl>
      <w:tblPr>
        <w:tblW w:w="907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9"/>
        <w:gridCol w:w="1134"/>
        <w:gridCol w:w="1134"/>
        <w:gridCol w:w="1276"/>
      </w:tblGrid>
      <w:tr w:rsidR="005D5168" w:rsidRPr="00BA7B3D" w:rsidTr="00FF21C0">
        <w:trPr>
          <w:cantSplit/>
          <w:trHeight w:val="55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168" w:rsidRPr="00195E43" w:rsidRDefault="005D5168" w:rsidP="00FF21C0">
            <w:pPr>
              <w:jc w:val="center"/>
              <w:rPr>
                <w:snapToGrid w:val="0"/>
                <w:color w:val="000000"/>
              </w:rPr>
            </w:pPr>
            <w:r w:rsidRPr="00195E43">
              <w:rPr>
                <w:snapToGrid w:val="0"/>
                <w:color w:val="000000"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168" w:rsidRPr="00195E43" w:rsidRDefault="005D5168" w:rsidP="00FF21C0">
            <w:pPr>
              <w:jc w:val="center"/>
              <w:rPr>
                <w:snapToGrid w:val="0"/>
                <w:color w:val="000000"/>
              </w:rPr>
            </w:pPr>
            <w:r w:rsidRPr="00195E43">
              <w:rPr>
                <w:snapToGrid w:val="0"/>
                <w:color w:val="000000"/>
              </w:rPr>
              <w:t>Прошлый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168" w:rsidRPr="00195E43" w:rsidRDefault="005D5168" w:rsidP="00FF21C0">
            <w:pPr>
              <w:jc w:val="center"/>
              <w:rPr>
                <w:snapToGrid w:val="0"/>
                <w:color w:val="000000"/>
              </w:rPr>
            </w:pPr>
            <w:r w:rsidRPr="00195E43">
              <w:rPr>
                <w:snapToGrid w:val="0"/>
                <w:color w:val="000000"/>
              </w:rPr>
              <w:t>Отчетный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D5168" w:rsidRPr="00195E43" w:rsidRDefault="005D5168" w:rsidP="00FF21C0">
            <w:pPr>
              <w:jc w:val="center"/>
              <w:rPr>
                <w:snapToGrid w:val="0"/>
                <w:color w:val="000000"/>
              </w:rPr>
            </w:pPr>
            <w:r w:rsidRPr="00195E43">
              <w:rPr>
                <w:snapToGrid w:val="0"/>
                <w:color w:val="000000"/>
              </w:rPr>
              <w:t>Отклонение</w:t>
            </w:r>
          </w:p>
          <w:p w:rsidR="005D5168" w:rsidRPr="00195E43" w:rsidRDefault="005D5168" w:rsidP="00FF21C0">
            <w:pPr>
              <w:jc w:val="center"/>
              <w:rPr>
                <w:snapToGrid w:val="0"/>
                <w:color w:val="000000"/>
              </w:rPr>
            </w:pPr>
            <w:r w:rsidRPr="00195E43">
              <w:rPr>
                <w:snapToGrid w:val="0"/>
                <w:color w:val="000000"/>
              </w:rPr>
              <w:t xml:space="preserve">( +, </w:t>
            </w:r>
            <w:r w:rsidR="00195E43" w:rsidRPr="00195E43">
              <w:rPr>
                <w:color w:val="000000"/>
              </w:rPr>
              <w:t>–</w:t>
            </w:r>
            <w:r w:rsidRPr="00195E43">
              <w:rPr>
                <w:snapToGrid w:val="0"/>
                <w:color w:val="000000"/>
              </w:rPr>
              <w:t xml:space="preserve"> )</w:t>
            </w:r>
          </w:p>
        </w:tc>
      </w:tr>
      <w:tr w:rsidR="005D5168" w:rsidRPr="00BA7B3D" w:rsidTr="00195E43">
        <w:trPr>
          <w:trHeight w:val="340"/>
        </w:trPr>
        <w:tc>
          <w:tcPr>
            <w:tcW w:w="5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168" w:rsidRPr="00BA7B3D" w:rsidRDefault="005D5168" w:rsidP="00195E43">
            <w:pPr>
              <w:ind w:firstLine="142"/>
              <w:rPr>
                <w:snapToGrid w:val="0"/>
                <w:color w:val="000000"/>
                <w:sz w:val="24"/>
                <w:szCs w:val="24"/>
              </w:rPr>
            </w:pPr>
            <w:r w:rsidRPr="00BA7B3D">
              <w:rPr>
                <w:snapToGrid w:val="0"/>
                <w:color w:val="000000"/>
                <w:sz w:val="24"/>
                <w:szCs w:val="24"/>
              </w:rPr>
              <w:t>1 Чистая прибыль, тыс. р.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D5168" w:rsidRPr="00BA7B3D" w:rsidTr="00195E43">
        <w:trPr>
          <w:cantSplit/>
          <w:trHeight w:val="340"/>
        </w:trPr>
        <w:tc>
          <w:tcPr>
            <w:tcW w:w="5529" w:type="dxa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5D5168" w:rsidRPr="00BA7B3D" w:rsidRDefault="005D5168" w:rsidP="00195E43">
            <w:pPr>
              <w:ind w:firstLine="142"/>
              <w:rPr>
                <w:snapToGrid w:val="0"/>
                <w:color w:val="000000"/>
                <w:sz w:val="24"/>
                <w:szCs w:val="24"/>
              </w:rPr>
            </w:pPr>
            <w:r w:rsidRPr="00BA7B3D">
              <w:rPr>
                <w:snapToGrid w:val="0"/>
                <w:color w:val="000000"/>
                <w:sz w:val="24"/>
                <w:szCs w:val="24"/>
              </w:rPr>
              <w:t>2 Среднегодовая стоимость общих активов,</w:t>
            </w:r>
            <w:r w:rsidR="00A61BBE" w:rsidRPr="00BA7B3D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BA7B3D">
              <w:rPr>
                <w:snapToGrid w:val="0"/>
                <w:color w:val="000000"/>
                <w:sz w:val="24"/>
                <w:szCs w:val="24"/>
              </w:rPr>
              <w:t>тыс. р.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D5168" w:rsidRPr="00BA7B3D" w:rsidTr="00195E43">
        <w:trPr>
          <w:cantSplit/>
          <w:trHeight w:val="340"/>
        </w:trPr>
        <w:tc>
          <w:tcPr>
            <w:tcW w:w="5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168" w:rsidRPr="00BA7B3D" w:rsidRDefault="005D5168" w:rsidP="00195E43">
            <w:pPr>
              <w:tabs>
                <w:tab w:val="left" w:pos="426"/>
              </w:tabs>
              <w:ind w:firstLine="142"/>
              <w:rPr>
                <w:snapToGrid w:val="0"/>
                <w:color w:val="000000"/>
                <w:sz w:val="24"/>
                <w:szCs w:val="24"/>
              </w:rPr>
            </w:pPr>
            <w:r w:rsidRPr="00BA7B3D">
              <w:rPr>
                <w:snapToGrid w:val="0"/>
                <w:color w:val="000000"/>
                <w:sz w:val="24"/>
                <w:szCs w:val="24"/>
              </w:rPr>
              <w:t xml:space="preserve">3 Среднегодовая стоимость </w:t>
            </w:r>
            <w:proofErr w:type="spellStart"/>
            <w:r w:rsidRPr="00BA7B3D">
              <w:rPr>
                <w:snapToGrid w:val="0"/>
                <w:color w:val="000000"/>
                <w:sz w:val="24"/>
                <w:szCs w:val="24"/>
              </w:rPr>
              <w:t>внеобротных</w:t>
            </w:r>
            <w:proofErr w:type="spellEnd"/>
            <w:r w:rsidRPr="00BA7B3D">
              <w:rPr>
                <w:snapToGrid w:val="0"/>
                <w:color w:val="000000"/>
                <w:sz w:val="24"/>
                <w:szCs w:val="24"/>
              </w:rPr>
              <w:t xml:space="preserve"> активов, тыс. р.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D5168" w:rsidRPr="00BA7B3D" w:rsidTr="00195E43">
        <w:trPr>
          <w:cantSplit/>
          <w:trHeight w:val="340"/>
        </w:trPr>
        <w:tc>
          <w:tcPr>
            <w:tcW w:w="5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168" w:rsidRPr="00BA7B3D" w:rsidRDefault="005D5168" w:rsidP="00195E43">
            <w:pPr>
              <w:ind w:firstLine="142"/>
              <w:rPr>
                <w:snapToGrid w:val="0"/>
                <w:color w:val="000000"/>
                <w:sz w:val="24"/>
                <w:szCs w:val="24"/>
              </w:rPr>
            </w:pPr>
            <w:r w:rsidRPr="00BA7B3D">
              <w:rPr>
                <w:snapToGrid w:val="0"/>
                <w:color w:val="000000"/>
                <w:sz w:val="24"/>
                <w:szCs w:val="24"/>
              </w:rPr>
              <w:t>4 Среднегодовая стоимость оборотных активов, тыс. р.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D5168" w:rsidRPr="00BA7B3D" w:rsidTr="00195E43">
        <w:trPr>
          <w:cantSplit/>
          <w:trHeight w:val="340"/>
        </w:trPr>
        <w:tc>
          <w:tcPr>
            <w:tcW w:w="5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168" w:rsidRPr="00BA7B3D" w:rsidRDefault="005D5168" w:rsidP="00195E43">
            <w:pPr>
              <w:ind w:firstLine="142"/>
              <w:rPr>
                <w:snapToGrid w:val="0"/>
                <w:color w:val="000000"/>
                <w:sz w:val="24"/>
                <w:szCs w:val="24"/>
              </w:rPr>
            </w:pPr>
            <w:r w:rsidRPr="00BA7B3D">
              <w:rPr>
                <w:snapToGrid w:val="0"/>
                <w:color w:val="000000"/>
                <w:sz w:val="24"/>
                <w:szCs w:val="24"/>
              </w:rPr>
              <w:t>5 Среднегодовая стоимость</w:t>
            </w:r>
            <w:r w:rsidR="00A61BBE" w:rsidRPr="00BA7B3D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BA7B3D">
              <w:rPr>
                <w:snapToGrid w:val="0"/>
                <w:color w:val="000000"/>
                <w:sz w:val="24"/>
                <w:szCs w:val="24"/>
              </w:rPr>
              <w:t>собственного капитала, тыс. р.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D5168" w:rsidRPr="00BA7B3D" w:rsidTr="00195E43">
        <w:trPr>
          <w:trHeight w:val="340"/>
        </w:trPr>
        <w:tc>
          <w:tcPr>
            <w:tcW w:w="5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168" w:rsidRPr="00BA7B3D" w:rsidRDefault="005D5168" w:rsidP="00195E43">
            <w:pPr>
              <w:ind w:firstLine="142"/>
              <w:rPr>
                <w:snapToGrid w:val="0"/>
                <w:color w:val="000000"/>
                <w:sz w:val="24"/>
                <w:szCs w:val="24"/>
              </w:rPr>
            </w:pPr>
            <w:r w:rsidRPr="00BA7B3D">
              <w:rPr>
                <w:snapToGrid w:val="0"/>
                <w:color w:val="000000"/>
                <w:sz w:val="24"/>
                <w:szCs w:val="24"/>
              </w:rPr>
              <w:t>6 Рентабельность общих активов,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D5168" w:rsidRPr="00BA7B3D" w:rsidTr="00195E43">
        <w:trPr>
          <w:trHeight w:val="340"/>
        </w:trPr>
        <w:tc>
          <w:tcPr>
            <w:tcW w:w="5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168" w:rsidRPr="00BA7B3D" w:rsidRDefault="005D5168" w:rsidP="00195E43">
            <w:pPr>
              <w:ind w:firstLine="142"/>
              <w:rPr>
                <w:snapToGrid w:val="0"/>
                <w:color w:val="000000"/>
                <w:sz w:val="24"/>
                <w:szCs w:val="24"/>
              </w:rPr>
            </w:pPr>
            <w:r w:rsidRPr="00BA7B3D">
              <w:rPr>
                <w:snapToGrid w:val="0"/>
                <w:color w:val="000000"/>
                <w:sz w:val="24"/>
                <w:szCs w:val="24"/>
              </w:rPr>
              <w:t xml:space="preserve">7 Рентабельность </w:t>
            </w:r>
            <w:proofErr w:type="spellStart"/>
            <w:r w:rsidRPr="00BA7B3D">
              <w:rPr>
                <w:snapToGrid w:val="0"/>
                <w:color w:val="000000"/>
                <w:sz w:val="24"/>
                <w:szCs w:val="24"/>
              </w:rPr>
              <w:t>внеоборотных</w:t>
            </w:r>
            <w:proofErr w:type="spellEnd"/>
            <w:r w:rsidR="00A61BBE" w:rsidRPr="00BA7B3D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BA7B3D">
              <w:rPr>
                <w:snapToGrid w:val="0"/>
                <w:color w:val="000000"/>
                <w:sz w:val="24"/>
                <w:szCs w:val="24"/>
              </w:rPr>
              <w:t xml:space="preserve">активов, %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D5168" w:rsidRPr="00BA7B3D" w:rsidTr="00195E43">
        <w:trPr>
          <w:trHeight w:val="340"/>
        </w:trPr>
        <w:tc>
          <w:tcPr>
            <w:tcW w:w="5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168" w:rsidRPr="00BA7B3D" w:rsidRDefault="005D5168" w:rsidP="00195E43">
            <w:pPr>
              <w:ind w:firstLine="142"/>
              <w:rPr>
                <w:snapToGrid w:val="0"/>
                <w:color w:val="000000"/>
                <w:sz w:val="24"/>
                <w:szCs w:val="24"/>
              </w:rPr>
            </w:pPr>
            <w:r w:rsidRPr="00BA7B3D">
              <w:rPr>
                <w:snapToGrid w:val="0"/>
                <w:color w:val="000000"/>
                <w:sz w:val="24"/>
                <w:szCs w:val="24"/>
              </w:rPr>
              <w:t>8 Рентабельность оборотного капитала,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D5168" w:rsidRPr="00BA7B3D" w:rsidTr="00195E43">
        <w:trPr>
          <w:trHeight w:val="340"/>
        </w:trPr>
        <w:tc>
          <w:tcPr>
            <w:tcW w:w="5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168" w:rsidRPr="00BA7B3D" w:rsidRDefault="005D5168" w:rsidP="00195E43">
            <w:pPr>
              <w:ind w:firstLine="142"/>
              <w:rPr>
                <w:snapToGrid w:val="0"/>
                <w:color w:val="000000"/>
                <w:sz w:val="24"/>
                <w:szCs w:val="24"/>
              </w:rPr>
            </w:pPr>
            <w:r w:rsidRPr="00BA7B3D">
              <w:rPr>
                <w:snapToGrid w:val="0"/>
                <w:color w:val="000000"/>
                <w:sz w:val="24"/>
                <w:szCs w:val="24"/>
              </w:rPr>
              <w:t>9 Рентабельность собственного капитала,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D5168" w:rsidRPr="00BA7B3D" w:rsidTr="00195E43">
        <w:trPr>
          <w:trHeight w:val="340"/>
        </w:trPr>
        <w:tc>
          <w:tcPr>
            <w:tcW w:w="5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168" w:rsidRPr="00BA7B3D" w:rsidRDefault="005D5168" w:rsidP="00195E43">
            <w:pPr>
              <w:ind w:firstLine="142"/>
              <w:rPr>
                <w:snapToGrid w:val="0"/>
                <w:color w:val="000000"/>
                <w:sz w:val="24"/>
                <w:szCs w:val="24"/>
              </w:rPr>
            </w:pPr>
            <w:r w:rsidRPr="00BA7B3D">
              <w:rPr>
                <w:snapToGrid w:val="0"/>
                <w:color w:val="000000"/>
                <w:sz w:val="24"/>
                <w:szCs w:val="24"/>
              </w:rPr>
              <w:t>10 Выручка от реализации, тыс. р.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D5168" w:rsidRPr="00BA7B3D" w:rsidTr="00195E43">
        <w:trPr>
          <w:trHeight w:val="340"/>
        </w:trPr>
        <w:tc>
          <w:tcPr>
            <w:tcW w:w="5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168" w:rsidRPr="00BA7B3D" w:rsidRDefault="005D5168" w:rsidP="00195E43">
            <w:pPr>
              <w:ind w:firstLine="142"/>
              <w:rPr>
                <w:snapToGrid w:val="0"/>
                <w:color w:val="000000"/>
                <w:sz w:val="24"/>
                <w:szCs w:val="24"/>
              </w:rPr>
            </w:pPr>
            <w:r w:rsidRPr="00BA7B3D">
              <w:rPr>
                <w:snapToGrid w:val="0"/>
                <w:color w:val="000000"/>
                <w:sz w:val="24"/>
                <w:szCs w:val="24"/>
              </w:rPr>
              <w:t>11 Рентабельность реализации,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5168" w:rsidRPr="00BA7B3D" w:rsidRDefault="005D5168" w:rsidP="005D5168">
            <w:pPr>
              <w:ind w:firstLine="708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5D5168" w:rsidRPr="00195E43" w:rsidRDefault="005D5168" w:rsidP="005D5168">
      <w:pPr>
        <w:pStyle w:val="aa"/>
        <w:spacing w:before="0" w:beforeAutospacing="0" w:after="0" w:afterAutospacing="0"/>
        <w:ind w:firstLine="709"/>
        <w:jc w:val="both"/>
        <w:rPr>
          <w:rFonts w:ascii="Times New Roman" w:hAnsi="Times New Roman"/>
          <w:sz w:val="22"/>
          <w:szCs w:val="28"/>
        </w:rPr>
      </w:pPr>
    </w:p>
    <w:p w:rsidR="004319E6" w:rsidRPr="00BA7B3D" w:rsidRDefault="004319E6" w:rsidP="004319E6">
      <w:pPr>
        <w:ind w:firstLine="678"/>
        <w:jc w:val="both"/>
        <w:rPr>
          <w:color w:val="000000"/>
          <w:sz w:val="24"/>
          <w:szCs w:val="24"/>
        </w:rPr>
      </w:pPr>
    </w:p>
    <w:p w:rsidR="00195E43" w:rsidRDefault="00195E43" w:rsidP="00195E43">
      <w:pPr>
        <w:pStyle w:val="aa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BA7B3D">
        <w:rPr>
          <w:rFonts w:ascii="Times New Roman" w:hAnsi="Times New Roman"/>
          <w:sz w:val="28"/>
          <w:szCs w:val="28"/>
        </w:rPr>
        <w:t>Данные для анализа уровня самофинансирования фирмы представить в таблице 2.</w:t>
      </w:r>
    </w:p>
    <w:p w:rsidR="00195E43" w:rsidRPr="00BA7B3D" w:rsidRDefault="00195E43" w:rsidP="00195E43">
      <w:pPr>
        <w:pStyle w:val="aa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D5168" w:rsidRPr="00BA7B3D" w:rsidRDefault="005D5168" w:rsidP="004319E6">
      <w:pPr>
        <w:ind w:firstLine="678"/>
        <w:jc w:val="both"/>
        <w:rPr>
          <w:color w:val="000000"/>
          <w:sz w:val="24"/>
          <w:szCs w:val="24"/>
        </w:rPr>
      </w:pPr>
      <w:r w:rsidRPr="00BA7B3D">
        <w:rPr>
          <w:color w:val="000000"/>
          <w:sz w:val="24"/>
          <w:szCs w:val="24"/>
        </w:rPr>
        <w:t>Таблица 2 –</w:t>
      </w:r>
      <w:r w:rsidR="00A61BBE" w:rsidRPr="00BA7B3D">
        <w:rPr>
          <w:color w:val="000000"/>
          <w:sz w:val="24"/>
          <w:szCs w:val="24"/>
        </w:rPr>
        <w:t xml:space="preserve"> </w:t>
      </w:r>
      <w:r w:rsidRPr="00BA7B3D">
        <w:rPr>
          <w:color w:val="000000"/>
          <w:sz w:val="24"/>
          <w:szCs w:val="24"/>
        </w:rPr>
        <w:t xml:space="preserve">Анализ уровня самофинансирования </w:t>
      </w:r>
    </w:p>
    <w:p w:rsidR="004319E6" w:rsidRPr="00195E43" w:rsidRDefault="004319E6" w:rsidP="004319E6">
      <w:pPr>
        <w:ind w:firstLine="678"/>
        <w:jc w:val="both"/>
        <w:rPr>
          <w:color w:val="000000"/>
          <w:sz w:val="2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3"/>
        <w:gridCol w:w="1146"/>
        <w:gridCol w:w="1163"/>
        <w:gridCol w:w="948"/>
      </w:tblGrid>
      <w:tr w:rsidR="005D5168" w:rsidRPr="00BA7B3D" w:rsidTr="00195E43">
        <w:trPr>
          <w:trHeight w:val="340"/>
        </w:trPr>
        <w:tc>
          <w:tcPr>
            <w:tcW w:w="5844" w:type="dxa"/>
            <w:vAlign w:val="center"/>
            <w:hideMark/>
          </w:tcPr>
          <w:p w:rsidR="005D5168" w:rsidRPr="00BA7B3D" w:rsidRDefault="005D5168" w:rsidP="004319E6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B3D">
              <w:rPr>
                <w:rFonts w:ascii="Times New Roman" w:hAnsi="Times New Roman"/>
                <w:sz w:val="20"/>
                <w:szCs w:val="20"/>
              </w:rPr>
              <w:t>Показател</w:t>
            </w:r>
            <w:r w:rsidR="0074200A" w:rsidRPr="00BA7B3D">
              <w:rPr>
                <w:rFonts w:ascii="Times New Roman" w:hAnsi="Times New Roman"/>
                <w:sz w:val="20"/>
                <w:szCs w:val="20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5D5168" w:rsidRPr="00BA7B3D" w:rsidRDefault="005D5168" w:rsidP="004319E6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B3D">
              <w:rPr>
                <w:rFonts w:ascii="Times New Roman" w:hAnsi="Times New Roman"/>
                <w:sz w:val="20"/>
                <w:szCs w:val="20"/>
              </w:rPr>
              <w:t>Прошлый год</w:t>
            </w:r>
          </w:p>
        </w:tc>
        <w:tc>
          <w:tcPr>
            <w:tcW w:w="0" w:type="auto"/>
            <w:vAlign w:val="center"/>
            <w:hideMark/>
          </w:tcPr>
          <w:p w:rsidR="005D5168" w:rsidRPr="00BA7B3D" w:rsidRDefault="005D5168" w:rsidP="004319E6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B3D">
              <w:rPr>
                <w:rFonts w:ascii="Times New Roman" w:hAnsi="Times New Roman"/>
                <w:sz w:val="20"/>
                <w:szCs w:val="20"/>
              </w:rPr>
              <w:t>Отчетный год</w:t>
            </w:r>
          </w:p>
        </w:tc>
        <w:tc>
          <w:tcPr>
            <w:tcW w:w="0" w:type="auto"/>
            <w:vAlign w:val="center"/>
            <w:hideMark/>
          </w:tcPr>
          <w:p w:rsidR="005D5168" w:rsidRPr="00BA7B3D" w:rsidRDefault="005D5168" w:rsidP="004319E6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A7B3D">
              <w:rPr>
                <w:rFonts w:ascii="Times New Roman" w:hAnsi="Times New Roman"/>
                <w:sz w:val="20"/>
                <w:szCs w:val="20"/>
              </w:rPr>
              <w:t>Изме</w:t>
            </w:r>
            <w:r w:rsidR="00195E43">
              <w:rPr>
                <w:rFonts w:ascii="Times New Roman" w:hAnsi="Times New Roman"/>
                <w:sz w:val="20"/>
                <w:szCs w:val="20"/>
              </w:rPr>
              <w:t>-</w:t>
            </w:r>
            <w:r w:rsidRPr="00BA7B3D">
              <w:rPr>
                <w:rFonts w:ascii="Times New Roman" w:hAnsi="Times New Roman"/>
                <w:sz w:val="20"/>
                <w:szCs w:val="20"/>
              </w:rPr>
              <w:t>нение</w:t>
            </w:r>
            <w:proofErr w:type="spellEnd"/>
            <w:proofErr w:type="gramEnd"/>
          </w:p>
        </w:tc>
      </w:tr>
      <w:tr w:rsidR="005D5168" w:rsidRPr="00BA7B3D" w:rsidTr="00195E43">
        <w:trPr>
          <w:trHeight w:val="340"/>
        </w:trPr>
        <w:tc>
          <w:tcPr>
            <w:tcW w:w="5844" w:type="dxa"/>
            <w:vAlign w:val="center"/>
            <w:hideMark/>
          </w:tcPr>
          <w:p w:rsidR="005D5168" w:rsidRPr="00BA7B3D" w:rsidRDefault="005D5168" w:rsidP="00195E43">
            <w:pPr>
              <w:pStyle w:val="aa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A7B3D">
              <w:rPr>
                <w:rFonts w:ascii="Times New Roman" w:hAnsi="Times New Roman"/>
              </w:rPr>
              <w:t>Прибыль, отчисления в фонд накопления, р.</w:t>
            </w:r>
          </w:p>
        </w:tc>
        <w:tc>
          <w:tcPr>
            <w:tcW w:w="0" w:type="auto"/>
            <w:vAlign w:val="bottom"/>
            <w:hideMark/>
          </w:tcPr>
          <w:p w:rsidR="005D5168" w:rsidRPr="00BA7B3D" w:rsidRDefault="005D5168" w:rsidP="004319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bottom"/>
            <w:hideMark/>
          </w:tcPr>
          <w:p w:rsidR="005D5168" w:rsidRPr="00BA7B3D" w:rsidRDefault="005D5168" w:rsidP="004319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bottom"/>
            <w:hideMark/>
          </w:tcPr>
          <w:p w:rsidR="005D5168" w:rsidRPr="00BA7B3D" w:rsidRDefault="005D5168" w:rsidP="004319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</w:p>
        </w:tc>
      </w:tr>
      <w:tr w:rsidR="005D5168" w:rsidRPr="00BA7B3D" w:rsidTr="00195E43">
        <w:trPr>
          <w:trHeight w:val="340"/>
        </w:trPr>
        <w:tc>
          <w:tcPr>
            <w:tcW w:w="5844" w:type="dxa"/>
            <w:vAlign w:val="center"/>
            <w:hideMark/>
          </w:tcPr>
          <w:p w:rsidR="005D5168" w:rsidRPr="00BA7B3D" w:rsidRDefault="005D5168" w:rsidP="00195E43">
            <w:pPr>
              <w:pStyle w:val="aa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A7B3D">
              <w:rPr>
                <w:rFonts w:ascii="Times New Roman" w:hAnsi="Times New Roman"/>
              </w:rPr>
              <w:t>Амортизационные отчисления, р.</w:t>
            </w:r>
          </w:p>
        </w:tc>
        <w:tc>
          <w:tcPr>
            <w:tcW w:w="0" w:type="auto"/>
            <w:vAlign w:val="bottom"/>
            <w:hideMark/>
          </w:tcPr>
          <w:p w:rsidR="005D5168" w:rsidRPr="00BA7B3D" w:rsidRDefault="005D5168" w:rsidP="004319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bottom"/>
            <w:hideMark/>
          </w:tcPr>
          <w:p w:rsidR="005D5168" w:rsidRPr="00BA7B3D" w:rsidRDefault="005D5168" w:rsidP="004319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bottom"/>
            <w:hideMark/>
          </w:tcPr>
          <w:p w:rsidR="005D5168" w:rsidRPr="00BA7B3D" w:rsidRDefault="005D5168" w:rsidP="004319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</w:p>
        </w:tc>
      </w:tr>
      <w:tr w:rsidR="005D5168" w:rsidRPr="00BA7B3D" w:rsidTr="00195E43">
        <w:trPr>
          <w:trHeight w:val="340"/>
        </w:trPr>
        <w:tc>
          <w:tcPr>
            <w:tcW w:w="5844" w:type="dxa"/>
            <w:vAlign w:val="center"/>
            <w:hideMark/>
          </w:tcPr>
          <w:p w:rsidR="005D5168" w:rsidRPr="00BA7B3D" w:rsidRDefault="005D5168" w:rsidP="00195E43">
            <w:pPr>
              <w:pStyle w:val="aa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A7B3D">
              <w:rPr>
                <w:rFonts w:ascii="Times New Roman" w:hAnsi="Times New Roman"/>
              </w:rPr>
              <w:t>Долгосрочные и краткосрочные кредиты и займы, р.</w:t>
            </w:r>
          </w:p>
        </w:tc>
        <w:tc>
          <w:tcPr>
            <w:tcW w:w="0" w:type="auto"/>
            <w:vAlign w:val="bottom"/>
            <w:hideMark/>
          </w:tcPr>
          <w:p w:rsidR="005D5168" w:rsidRPr="00BA7B3D" w:rsidRDefault="005D5168" w:rsidP="004319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bottom"/>
            <w:hideMark/>
          </w:tcPr>
          <w:p w:rsidR="005D5168" w:rsidRPr="00BA7B3D" w:rsidRDefault="005D5168" w:rsidP="004319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bottom"/>
            <w:hideMark/>
          </w:tcPr>
          <w:p w:rsidR="005D5168" w:rsidRPr="00BA7B3D" w:rsidRDefault="005D5168" w:rsidP="004319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</w:p>
        </w:tc>
      </w:tr>
      <w:tr w:rsidR="005D5168" w:rsidRPr="00BA7B3D" w:rsidTr="00195E43">
        <w:trPr>
          <w:trHeight w:val="340"/>
        </w:trPr>
        <w:tc>
          <w:tcPr>
            <w:tcW w:w="5844" w:type="dxa"/>
            <w:vAlign w:val="center"/>
            <w:hideMark/>
          </w:tcPr>
          <w:p w:rsidR="005D5168" w:rsidRPr="00BA7B3D" w:rsidRDefault="005D5168" w:rsidP="00195E43">
            <w:pPr>
              <w:pStyle w:val="aa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A7B3D">
              <w:rPr>
                <w:rFonts w:ascii="Times New Roman" w:hAnsi="Times New Roman"/>
              </w:rPr>
              <w:t>Кредиторская задолженность и другие привлеченные средства, р.</w:t>
            </w:r>
          </w:p>
        </w:tc>
        <w:tc>
          <w:tcPr>
            <w:tcW w:w="0" w:type="auto"/>
            <w:vAlign w:val="bottom"/>
            <w:hideMark/>
          </w:tcPr>
          <w:p w:rsidR="005D5168" w:rsidRPr="00BA7B3D" w:rsidRDefault="005D5168" w:rsidP="004319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bottom"/>
            <w:hideMark/>
          </w:tcPr>
          <w:p w:rsidR="005D5168" w:rsidRPr="00BA7B3D" w:rsidRDefault="005D5168" w:rsidP="004319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bottom"/>
            <w:hideMark/>
          </w:tcPr>
          <w:p w:rsidR="005D5168" w:rsidRPr="00BA7B3D" w:rsidRDefault="005D5168" w:rsidP="004319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</w:p>
        </w:tc>
      </w:tr>
      <w:tr w:rsidR="005D5168" w:rsidRPr="00BA7B3D" w:rsidTr="00195E43">
        <w:trPr>
          <w:trHeight w:val="340"/>
        </w:trPr>
        <w:tc>
          <w:tcPr>
            <w:tcW w:w="5844" w:type="dxa"/>
            <w:vAlign w:val="center"/>
            <w:hideMark/>
          </w:tcPr>
          <w:p w:rsidR="005D5168" w:rsidRPr="00BA7B3D" w:rsidRDefault="005D5168" w:rsidP="00195E43">
            <w:pPr>
              <w:pStyle w:val="aa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A7B3D">
              <w:rPr>
                <w:rFonts w:ascii="Times New Roman" w:hAnsi="Times New Roman"/>
              </w:rPr>
              <w:t>Коэффициент самофинансирования, ед.</w:t>
            </w:r>
          </w:p>
        </w:tc>
        <w:tc>
          <w:tcPr>
            <w:tcW w:w="0" w:type="auto"/>
            <w:vAlign w:val="bottom"/>
            <w:hideMark/>
          </w:tcPr>
          <w:p w:rsidR="005D5168" w:rsidRPr="00BA7B3D" w:rsidRDefault="005D5168" w:rsidP="004319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bottom"/>
            <w:hideMark/>
          </w:tcPr>
          <w:p w:rsidR="005D5168" w:rsidRPr="00BA7B3D" w:rsidRDefault="005D5168" w:rsidP="004319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bottom"/>
            <w:hideMark/>
          </w:tcPr>
          <w:p w:rsidR="005D5168" w:rsidRPr="00BA7B3D" w:rsidRDefault="005D5168" w:rsidP="004319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</w:p>
        </w:tc>
      </w:tr>
    </w:tbl>
    <w:p w:rsidR="00195E43" w:rsidRDefault="00195E43" w:rsidP="00A13CD6">
      <w:pPr>
        <w:pStyle w:val="aa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13CD6" w:rsidRPr="00BA7B3D" w:rsidRDefault="00A13CD6" w:rsidP="00A13CD6">
      <w:pPr>
        <w:pStyle w:val="aa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BA7B3D">
        <w:rPr>
          <w:rFonts w:ascii="Times New Roman" w:hAnsi="Times New Roman"/>
          <w:sz w:val="28"/>
          <w:szCs w:val="28"/>
        </w:rPr>
        <w:t xml:space="preserve">Эффективность самофинансирования и его уровень зависят от удельного веса собственных источников. </w:t>
      </w:r>
    </w:p>
    <w:p w:rsidR="005D5168" w:rsidRPr="00BA7B3D" w:rsidRDefault="005D5168" w:rsidP="005D5168">
      <w:pPr>
        <w:ind w:firstLine="708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Уровень самофинансирования оценивается с помощью следующих коэффициентов, приведенных ниже. </w:t>
      </w:r>
    </w:p>
    <w:p w:rsidR="005D5168" w:rsidRPr="00BA7B3D" w:rsidRDefault="005D5168" w:rsidP="005D5168">
      <w:pPr>
        <w:ind w:firstLine="708"/>
        <w:jc w:val="both"/>
        <w:rPr>
          <w:sz w:val="28"/>
          <w:szCs w:val="28"/>
        </w:rPr>
      </w:pPr>
      <w:r w:rsidRPr="00BA7B3D">
        <w:rPr>
          <w:bCs/>
          <w:sz w:val="28"/>
          <w:szCs w:val="28"/>
        </w:rPr>
        <w:t>1</w:t>
      </w:r>
      <w:r w:rsidRPr="00BA7B3D">
        <w:rPr>
          <w:sz w:val="28"/>
          <w:szCs w:val="28"/>
        </w:rPr>
        <w:t xml:space="preserve"> Коэффициент финансовой устойчивости </w:t>
      </w:r>
      <w:r w:rsidR="0074200A" w:rsidRPr="00BA7B3D">
        <w:rPr>
          <w:sz w:val="28"/>
          <w:szCs w:val="28"/>
        </w:rPr>
        <w:t>–</w:t>
      </w:r>
      <w:r w:rsidRPr="00BA7B3D">
        <w:rPr>
          <w:sz w:val="28"/>
          <w:szCs w:val="28"/>
        </w:rPr>
        <w:t xml:space="preserve"> это соотношение собст</w:t>
      </w:r>
      <w:r w:rsidR="00417223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венных и </w:t>
      </w:r>
      <w:r w:rsidR="00A13CD6" w:rsidRPr="00BA7B3D">
        <w:rPr>
          <w:sz w:val="28"/>
          <w:szCs w:val="28"/>
        </w:rPr>
        <w:t>заемных</w:t>
      </w:r>
      <w:r w:rsidRPr="00BA7B3D">
        <w:rPr>
          <w:sz w:val="28"/>
          <w:szCs w:val="28"/>
        </w:rPr>
        <w:t xml:space="preserve"> средств: </w:t>
      </w:r>
    </w:p>
    <w:p w:rsidR="00A13CD6" w:rsidRPr="00310F0C" w:rsidRDefault="00A13CD6" w:rsidP="00A13CD6">
      <w:pPr>
        <w:ind w:firstLine="708"/>
        <w:jc w:val="center"/>
        <w:rPr>
          <w:sz w:val="24"/>
          <w:szCs w:val="28"/>
        </w:rPr>
      </w:pPr>
    </w:p>
    <w:p w:rsidR="00A13CD6" w:rsidRPr="00BA7B3D" w:rsidRDefault="00A13CD6" w:rsidP="00310F0C">
      <w:pPr>
        <w:jc w:val="center"/>
        <w:rPr>
          <w:sz w:val="28"/>
          <w:szCs w:val="28"/>
        </w:rPr>
      </w:pPr>
      <w:proofErr w:type="spellStart"/>
      <w:r w:rsidRPr="00BA7B3D">
        <w:rPr>
          <w:sz w:val="28"/>
          <w:szCs w:val="28"/>
        </w:rPr>
        <w:t>К</w:t>
      </w:r>
      <w:r w:rsidRPr="00BA7B3D">
        <w:rPr>
          <w:sz w:val="28"/>
          <w:szCs w:val="28"/>
          <w:vertAlign w:val="subscript"/>
        </w:rPr>
        <w:t>ф</w:t>
      </w:r>
      <w:proofErr w:type="spellEnd"/>
      <w:r w:rsidRPr="00BA7B3D">
        <w:rPr>
          <w:sz w:val="28"/>
          <w:szCs w:val="28"/>
        </w:rPr>
        <w:t xml:space="preserve"> = М / (К</w:t>
      </w:r>
      <w:r w:rsidR="0074200A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+</w:t>
      </w:r>
      <w:r w:rsidR="0074200A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З)</w:t>
      </w:r>
      <w:r w:rsidR="00C82A66" w:rsidRPr="00BA7B3D">
        <w:rPr>
          <w:sz w:val="28"/>
          <w:szCs w:val="28"/>
        </w:rPr>
        <w:t>,</w:t>
      </w:r>
    </w:p>
    <w:p w:rsidR="00A13CD6" w:rsidRPr="00310F0C" w:rsidRDefault="00A13CD6" w:rsidP="00A13CD6">
      <w:pPr>
        <w:ind w:firstLine="708"/>
        <w:jc w:val="center"/>
        <w:rPr>
          <w:sz w:val="24"/>
          <w:szCs w:val="28"/>
        </w:rPr>
      </w:pPr>
    </w:p>
    <w:p w:rsidR="005D5168" w:rsidRPr="00BA7B3D" w:rsidRDefault="00C82A66" w:rsidP="00A13CD6">
      <w:pPr>
        <w:pStyle w:val="aa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OLE_LINK1"/>
      <w:r w:rsidRPr="00BA7B3D">
        <w:rPr>
          <w:rFonts w:ascii="Times New Roman" w:hAnsi="Times New Roman"/>
          <w:sz w:val="28"/>
          <w:szCs w:val="28"/>
        </w:rPr>
        <w:t>г</w:t>
      </w:r>
      <w:r w:rsidR="00A13CD6" w:rsidRPr="00BA7B3D">
        <w:rPr>
          <w:rFonts w:ascii="Times New Roman" w:hAnsi="Times New Roman"/>
          <w:sz w:val="28"/>
          <w:szCs w:val="28"/>
        </w:rPr>
        <w:t xml:space="preserve">де </w:t>
      </w:r>
      <w:r w:rsidR="005D5168" w:rsidRPr="00BA7B3D">
        <w:rPr>
          <w:rFonts w:ascii="Times New Roman" w:hAnsi="Times New Roman"/>
          <w:sz w:val="28"/>
          <w:szCs w:val="28"/>
        </w:rPr>
        <w:t xml:space="preserve">М </w:t>
      </w:r>
      <w:r w:rsidR="00A13CD6" w:rsidRPr="00BA7B3D">
        <w:rPr>
          <w:rFonts w:ascii="Times New Roman" w:hAnsi="Times New Roman"/>
          <w:sz w:val="28"/>
          <w:szCs w:val="28"/>
        </w:rPr>
        <w:t>–</w:t>
      </w:r>
      <w:r w:rsidR="005D5168" w:rsidRPr="00BA7B3D">
        <w:rPr>
          <w:rFonts w:ascii="Times New Roman" w:hAnsi="Times New Roman"/>
          <w:sz w:val="28"/>
          <w:szCs w:val="28"/>
        </w:rPr>
        <w:t xml:space="preserve"> собственные средства; </w:t>
      </w:r>
    </w:p>
    <w:bookmarkEnd w:id="1"/>
    <w:p w:rsidR="005D5168" w:rsidRPr="00BA7B3D" w:rsidRDefault="005D5168" w:rsidP="0074200A">
      <w:pPr>
        <w:pStyle w:val="aa"/>
        <w:spacing w:before="0" w:beforeAutospacing="0" w:after="0" w:afterAutospacing="0"/>
        <w:ind w:firstLine="1134"/>
        <w:jc w:val="both"/>
        <w:rPr>
          <w:rFonts w:ascii="Times New Roman" w:hAnsi="Times New Roman"/>
          <w:sz w:val="28"/>
          <w:szCs w:val="28"/>
        </w:rPr>
      </w:pPr>
      <w:r w:rsidRPr="00BA7B3D">
        <w:rPr>
          <w:rFonts w:ascii="Times New Roman" w:hAnsi="Times New Roman"/>
          <w:sz w:val="28"/>
          <w:szCs w:val="28"/>
        </w:rPr>
        <w:lastRenderedPageBreak/>
        <w:t xml:space="preserve">К </w:t>
      </w:r>
      <w:r w:rsidR="00A13CD6" w:rsidRPr="00BA7B3D">
        <w:rPr>
          <w:rFonts w:ascii="Times New Roman" w:hAnsi="Times New Roman"/>
          <w:sz w:val="28"/>
          <w:szCs w:val="28"/>
        </w:rPr>
        <w:t>–</w:t>
      </w:r>
      <w:r w:rsidRPr="00BA7B3D">
        <w:rPr>
          <w:rFonts w:ascii="Times New Roman" w:hAnsi="Times New Roman"/>
          <w:sz w:val="28"/>
          <w:szCs w:val="28"/>
        </w:rPr>
        <w:t xml:space="preserve"> заемные средства; </w:t>
      </w:r>
    </w:p>
    <w:p w:rsidR="005D5168" w:rsidRPr="00310F0C" w:rsidRDefault="00310F0C" w:rsidP="0074200A">
      <w:pPr>
        <w:pStyle w:val="aa"/>
        <w:spacing w:before="0" w:beforeAutospacing="0" w:after="0" w:afterAutospacing="0"/>
        <w:ind w:firstLine="1134"/>
        <w:jc w:val="both"/>
        <w:rPr>
          <w:rFonts w:ascii="Times New Roman" w:hAnsi="Times New Roman"/>
          <w:spacing w:val="-4"/>
          <w:sz w:val="28"/>
          <w:szCs w:val="28"/>
        </w:rPr>
      </w:pPr>
      <w:r w:rsidRPr="00310F0C">
        <w:rPr>
          <w:rFonts w:ascii="Times New Roman" w:hAnsi="Times New Roman"/>
          <w:spacing w:val="-4"/>
          <w:sz w:val="28"/>
          <w:szCs w:val="28"/>
        </w:rPr>
        <w:t>З</w:t>
      </w:r>
      <w:r w:rsidR="005D5168" w:rsidRPr="00310F0C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13CD6" w:rsidRPr="00310F0C">
        <w:rPr>
          <w:rFonts w:ascii="Times New Roman" w:hAnsi="Times New Roman"/>
          <w:spacing w:val="-4"/>
          <w:sz w:val="28"/>
          <w:szCs w:val="28"/>
        </w:rPr>
        <w:t>–</w:t>
      </w:r>
      <w:r w:rsidR="005D5168" w:rsidRPr="00310F0C">
        <w:rPr>
          <w:rFonts w:ascii="Times New Roman" w:hAnsi="Times New Roman"/>
          <w:spacing w:val="-4"/>
          <w:sz w:val="28"/>
          <w:szCs w:val="28"/>
        </w:rPr>
        <w:t xml:space="preserve"> кредиторская задолженность и другие привлеченные средства. </w:t>
      </w:r>
    </w:p>
    <w:p w:rsidR="00A13CD6" w:rsidRPr="00BA7B3D" w:rsidRDefault="005D5168" w:rsidP="005D5168">
      <w:pPr>
        <w:ind w:firstLine="708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Чем выше величина данного коэффициента, тем устойчивее финан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совое положение хозяйствующего субъекта. </w:t>
      </w:r>
    </w:p>
    <w:p w:rsidR="00A13CD6" w:rsidRPr="00BA7B3D" w:rsidRDefault="005D5168" w:rsidP="005D5168">
      <w:pPr>
        <w:ind w:firstLine="708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Источниками образования собственных средств являются уставный капитал, добавочный капитал, отчисления от прибыли (в фонд накопления, в фонд потребления, в резервный фонд), целевые финансирование и поступления, арендные обязательства.</w:t>
      </w:r>
    </w:p>
    <w:p w:rsidR="00A13CD6" w:rsidRPr="00BA7B3D" w:rsidRDefault="005D5168" w:rsidP="005D5168">
      <w:pPr>
        <w:ind w:firstLine="708"/>
        <w:jc w:val="both"/>
        <w:rPr>
          <w:sz w:val="28"/>
          <w:szCs w:val="28"/>
        </w:rPr>
      </w:pPr>
      <w:r w:rsidRPr="00BA7B3D">
        <w:rPr>
          <w:bCs/>
          <w:sz w:val="28"/>
          <w:szCs w:val="28"/>
        </w:rPr>
        <w:t>2</w:t>
      </w:r>
      <w:r w:rsidRPr="00BA7B3D">
        <w:rPr>
          <w:sz w:val="28"/>
          <w:szCs w:val="28"/>
        </w:rPr>
        <w:t xml:space="preserve"> Коэффициент самофинансирования </w:t>
      </w:r>
    </w:p>
    <w:p w:rsidR="00362FB1" w:rsidRPr="00310F0C" w:rsidRDefault="00362FB1" w:rsidP="005D5168">
      <w:pPr>
        <w:ind w:firstLine="708"/>
        <w:jc w:val="both"/>
        <w:rPr>
          <w:sz w:val="24"/>
          <w:szCs w:val="28"/>
        </w:rPr>
      </w:pPr>
    </w:p>
    <w:p w:rsidR="00A13CD6" w:rsidRPr="00BA7B3D" w:rsidRDefault="00A13CD6" w:rsidP="00310F0C">
      <w:pPr>
        <w:pStyle w:val="aa"/>
        <w:spacing w:before="0" w:beforeAutospacing="0" w:after="0" w:afterAutospacing="0"/>
        <w:jc w:val="center"/>
        <w:rPr>
          <w:rFonts w:ascii="Times New Roman" w:hAnsi="Times New Roman"/>
          <w:sz w:val="28"/>
          <w:szCs w:val="28"/>
        </w:rPr>
      </w:pPr>
      <w:r w:rsidRPr="00BA7B3D">
        <w:rPr>
          <w:rFonts w:ascii="Times New Roman" w:hAnsi="Times New Roman"/>
          <w:sz w:val="28"/>
          <w:szCs w:val="28"/>
        </w:rPr>
        <w:t>К</w:t>
      </w:r>
      <w:r w:rsidRPr="00BA7B3D">
        <w:rPr>
          <w:rFonts w:ascii="Times New Roman" w:hAnsi="Times New Roman"/>
          <w:sz w:val="28"/>
          <w:szCs w:val="28"/>
          <w:vertAlign w:val="subscript"/>
        </w:rPr>
        <w:t>с</w:t>
      </w:r>
      <w:r w:rsidRPr="00BA7B3D">
        <w:rPr>
          <w:rFonts w:ascii="Times New Roman" w:hAnsi="Times New Roman"/>
          <w:sz w:val="28"/>
          <w:szCs w:val="28"/>
        </w:rPr>
        <w:t xml:space="preserve"> = (П</w:t>
      </w:r>
      <w:r w:rsidR="0074200A" w:rsidRPr="00BA7B3D">
        <w:rPr>
          <w:rFonts w:ascii="Times New Roman" w:hAnsi="Times New Roman"/>
          <w:sz w:val="28"/>
          <w:szCs w:val="28"/>
        </w:rPr>
        <w:t xml:space="preserve"> </w:t>
      </w:r>
      <w:r w:rsidRPr="00BA7B3D">
        <w:rPr>
          <w:rFonts w:ascii="Times New Roman" w:hAnsi="Times New Roman"/>
          <w:sz w:val="28"/>
          <w:szCs w:val="28"/>
        </w:rPr>
        <w:t>+</w:t>
      </w:r>
      <w:r w:rsidR="0074200A" w:rsidRPr="00BA7B3D">
        <w:rPr>
          <w:rFonts w:ascii="Times New Roman" w:hAnsi="Times New Roman"/>
          <w:sz w:val="28"/>
          <w:szCs w:val="28"/>
        </w:rPr>
        <w:t xml:space="preserve"> </w:t>
      </w:r>
      <w:r w:rsidRPr="00BA7B3D">
        <w:rPr>
          <w:rFonts w:ascii="Times New Roman" w:hAnsi="Times New Roman"/>
          <w:sz w:val="28"/>
          <w:szCs w:val="28"/>
        </w:rPr>
        <w:t>А) / (К</w:t>
      </w:r>
      <w:r w:rsidR="0074200A" w:rsidRPr="00BA7B3D">
        <w:rPr>
          <w:rFonts w:ascii="Times New Roman" w:hAnsi="Times New Roman"/>
          <w:sz w:val="28"/>
          <w:szCs w:val="28"/>
        </w:rPr>
        <w:t xml:space="preserve"> </w:t>
      </w:r>
      <w:r w:rsidRPr="00BA7B3D">
        <w:rPr>
          <w:rFonts w:ascii="Times New Roman" w:hAnsi="Times New Roman"/>
          <w:sz w:val="28"/>
          <w:szCs w:val="28"/>
        </w:rPr>
        <w:t>+</w:t>
      </w:r>
      <w:r w:rsidR="0074200A" w:rsidRPr="00BA7B3D">
        <w:rPr>
          <w:rFonts w:ascii="Times New Roman" w:hAnsi="Times New Roman"/>
          <w:sz w:val="28"/>
          <w:szCs w:val="28"/>
        </w:rPr>
        <w:t xml:space="preserve"> </w:t>
      </w:r>
      <w:r w:rsidRPr="00BA7B3D">
        <w:rPr>
          <w:rFonts w:ascii="Times New Roman" w:hAnsi="Times New Roman"/>
          <w:sz w:val="28"/>
          <w:szCs w:val="28"/>
        </w:rPr>
        <w:t>З),</w:t>
      </w:r>
    </w:p>
    <w:p w:rsidR="00A13CD6" w:rsidRPr="00310F0C" w:rsidRDefault="00A13CD6" w:rsidP="00A13CD6">
      <w:pPr>
        <w:pStyle w:val="aa"/>
        <w:spacing w:before="0" w:beforeAutospacing="0" w:after="0" w:afterAutospacing="0"/>
        <w:ind w:firstLine="708"/>
        <w:jc w:val="both"/>
        <w:rPr>
          <w:rFonts w:ascii="Times New Roman" w:hAnsi="Times New Roman"/>
          <w:szCs w:val="28"/>
        </w:rPr>
      </w:pPr>
    </w:p>
    <w:p w:rsidR="00A13CD6" w:rsidRPr="00BA7B3D" w:rsidRDefault="00C47B57" w:rsidP="00A13CD6">
      <w:pPr>
        <w:pStyle w:val="aa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BA7B3D">
        <w:rPr>
          <w:rFonts w:ascii="Times New Roman" w:hAnsi="Times New Roman"/>
          <w:sz w:val="28"/>
          <w:szCs w:val="28"/>
        </w:rPr>
        <w:t xml:space="preserve">где </w:t>
      </w:r>
      <w:r w:rsidR="00A13CD6" w:rsidRPr="00BA7B3D">
        <w:rPr>
          <w:rFonts w:ascii="Times New Roman" w:hAnsi="Times New Roman"/>
          <w:sz w:val="28"/>
          <w:szCs w:val="28"/>
        </w:rPr>
        <w:t>П – прибыль, направляемая в фонд накопления;</w:t>
      </w:r>
    </w:p>
    <w:p w:rsidR="00A13CD6" w:rsidRPr="00BA7B3D" w:rsidRDefault="00A13CD6" w:rsidP="0074200A">
      <w:pPr>
        <w:pStyle w:val="aa"/>
        <w:spacing w:before="0" w:beforeAutospacing="0" w:after="0" w:afterAutospacing="0"/>
        <w:ind w:firstLine="1134"/>
        <w:jc w:val="both"/>
        <w:rPr>
          <w:rFonts w:ascii="Times New Roman" w:hAnsi="Times New Roman"/>
          <w:sz w:val="28"/>
          <w:szCs w:val="28"/>
        </w:rPr>
      </w:pPr>
      <w:r w:rsidRPr="00BA7B3D">
        <w:rPr>
          <w:rFonts w:ascii="Times New Roman" w:hAnsi="Times New Roman"/>
          <w:sz w:val="28"/>
          <w:szCs w:val="28"/>
        </w:rPr>
        <w:t xml:space="preserve">А – амортизационные средства (от среднегодовой стоимости </w:t>
      </w:r>
      <w:r w:rsidR="0074200A" w:rsidRPr="00BA7B3D">
        <w:rPr>
          <w:rFonts w:ascii="Times New Roman" w:hAnsi="Times New Roman"/>
          <w:sz w:val="28"/>
          <w:szCs w:val="28"/>
        </w:rPr>
        <w:t>основных фондов</w:t>
      </w:r>
      <w:r w:rsidRPr="00BA7B3D">
        <w:rPr>
          <w:rFonts w:ascii="Times New Roman" w:hAnsi="Times New Roman"/>
          <w:sz w:val="28"/>
          <w:szCs w:val="28"/>
        </w:rPr>
        <w:t xml:space="preserve"> </w:t>
      </w:r>
      <w:r w:rsidR="00310F0C">
        <w:rPr>
          <w:rFonts w:ascii="Times New Roman" w:hAnsi="Times New Roman"/>
          <w:sz w:val="28"/>
          <w:szCs w:val="28"/>
        </w:rPr>
        <w:t>(</w:t>
      </w:r>
      <w:r w:rsidR="0074200A" w:rsidRPr="00BA7B3D">
        <w:rPr>
          <w:rFonts w:ascii="Times New Roman" w:hAnsi="Times New Roman"/>
          <w:sz w:val="28"/>
          <w:szCs w:val="28"/>
        </w:rPr>
        <w:t xml:space="preserve">см. </w:t>
      </w:r>
      <w:r w:rsidRPr="00BA7B3D">
        <w:rPr>
          <w:rFonts w:ascii="Times New Roman" w:hAnsi="Times New Roman"/>
          <w:sz w:val="28"/>
          <w:szCs w:val="28"/>
        </w:rPr>
        <w:t>таблиц</w:t>
      </w:r>
      <w:r w:rsidR="0074200A" w:rsidRPr="00BA7B3D">
        <w:rPr>
          <w:rFonts w:ascii="Times New Roman" w:hAnsi="Times New Roman"/>
          <w:sz w:val="28"/>
          <w:szCs w:val="28"/>
        </w:rPr>
        <w:t>у</w:t>
      </w:r>
      <w:r w:rsidRPr="00BA7B3D">
        <w:rPr>
          <w:rFonts w:ascii="Times New Roman" w:hAnsi="Times New Roman"/>
          <w:sz w:val="28"/>
          <w:szCs w:val="28"/>
        </w:rPr>
        <w:t xml:space="preserve"> 1</w:t>
      </w:r>
      <w:r w:rsidR="00310F0C">
        <w:rPr>
          <w:rFonts w:ascii="Times New Roman" w:hAnsi="Times New Roman"/>
          <w:sz w:val="28"/>
          <w:szCs w:val="28"/>
        </w:rPr>
        <w:t>)</w:t>
      </w:r>
      <w:r w:rsidRPr="00BA7B3D">
        <w:rPr>
          <w:rFonts w:ascii="Times New Roman" w:hAnsi="Times New Roman"/>
          <w:sz w:val="28"/>
          <w:szCs w:val="28"/>
        </w:rPr>
        <w:t>);</w:t>
      </w:r>
    </w:p>
    <w:p w:rsidR="00A13CD6" w:rsidRPr="00BA7B3D" w:rsidRDefault="00A13CD6" w:rsidP="0074200A">
      <w:pPr>
        <w:pStyle w:val="aa"/>
        <w:spacing w:before="0" w:beforeAutospacing="0" w:after="0" w:afterAutospacing="0"/>
        <w:ind w:firstLine="1134"/>
        <w:jc w:val="both"/>
        <w:rPr>
          <w:rFonts w:ascii="Times New Roman" w:hAnsi="Times New Roman"/>
          <w:sz w:val="28"/>
          <w:szCs w:val="28"/>
        </w:rPr>
      </w:pPr>
      <w:r w:rsidRPr="00BA7B3D">
        <w:rPr>
          <w:rFonts w:ascii="Times New Roman" w:hAnsi="Times New Roman"/>
          <w:sz w:val="28"/>
          <w:szCs w:val="28"/>
        </w:rPr>
        <w:t>К – заемные средства;</w:t>
      </w:r>
    </w:p>
    <w:p w:rsidR="00A13CD6" w:rsidRPr="00310F0C" w:rsidRDefault="00A13CD6" w:rsidP="0074200A">
      <w:pPr>
        <w:pStyle w:val="aa"/>
        <w:spacing w:before="0" w:beforeAutospacing="0" w:after="0" w:afterAutospacing="0"/>
        <w:ind w:firstLine="1134"/>
        <w:jc w:val="both"/>
        <w:rPr>
          <w:rFonts w:ascii="Times New Roman" w:hAnsi="Times New Roman"/>
          <w:spacing w:val="-4"/>
          <w:sz w:val="28"/>
          <w:szCs w:val="28"/>
        </w:rPr>
      </w:pPr>
      <w:r w:rsidRPr="00310F0C">
        <w:rPr>
          <w:rFonts w:ascii="Times New Roman" w:hAnsi="Times New Roman"/>
          <w:spacing w:val="-4"/>
          <w:sz w:val="28"/>
          <w:szCs w:val="28"/>
        </w:rPr>
        <w:t>З – кредиторская задолженность и другие привлеченные средства.</w:t>
      </w:r>
    </w:p>
    <w:p w:rsidR="009A695C" w:rsidRPr="00BA7B3D" w:rsidRDefault="005D5168" w:rsidP="005D5168">
      <w:pPr>
        <w:ind w:firstLine="708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Поскольку величина </w:t>
      </w:r>
      <w:r w:rsidR="00A13CD6" w:rsidRPr="00BA7B3D">
        <w:rPr>
          <w:sz w:val="28"/>
          <w:szCs w:val="28"/>
        </w:rPr>
        <w:t>(</w:t>
      </w:r>
      <w:r w:rsidRPr="00BA7B3D">
        <w:rPr>
          <w:sz w:val="28"/>
          <w:szCs w:val="28"/>
        </w:rPr>
        <w:t>П</w:t>
      </w:r>
      <w:r w:rsidR="0074200A" w:rsidRPr="00BA7B3D">
        <w:rPr>
          <w:sz w:val="28"/>
          <w:szCs w:val="28"/>
        </w:rPr>
        <w:t> </w:t>
      </w:r>
      <w:r w:rsidRPr="00BA7B3D">
        <w:rPr>
          <w:sz w:val="28"/>
          <w:szCs w:val="28"/>
        </w:rPr>
        <w:t>+</w:t>
      </w:r>
      <w:r w:rsidR="0074200A" w:rsidRPr="00BA7B3D">
        <w:rPr>
          <w:sz w:val="28"/>
          <w:szCs w:val="28"/>
        </w:rPr>
        <w:t> </w:t>
      </w:r>
      <w:r w:rsidRPr="00BA7B3D">
        <w:rPr>
          <w:sz w:val="28"/>
          <w:szCs w:val="28"/>
        </w:rPr>
        <w:t>А</w:t>
      </w:r>
      <w:r w:rsidR="00A13CD6" w:rsidRPr="00BA7B3D">
        <w:rPr>
          <w:sz w:val="28"/>
          <w:szCs w:val="28"/>
        </w:rPr>
        <w:t>)</w:t>
      </w:r>
      <w:r w:rsidRPr="00BA7B3D">
        <w:rPr>
          <w:sz w:val="28"/>
          <w:szCs w:val="28"/>
        </w:rPr>
        <w:t xml:space="preserve"> представляет собой собственные средства, направленные на финансирование расширенного воспроиз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>водства, то данный коэффициент показывает, во сколько раз эти собст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венные средства превышают </w:t>
      </w:r>
      <w:r w:rsidR="009A695C" w:rsidRPr="00BA7B3D">
        <w:rPr>
          <w:sz w:val="28"/>
          <w:szCs w:val="28"/>
        </w:rPr>
        <w:t>заемные</w:t>
      </w:r>
      <w:r w:rsidRPr="00BA7B3D">
        <w:rPr>
          <w:sz w:val="28"/>
          <w:szCs w:val="28"/>
        </w:rPr>
        <w:t xml:space="preserve">. </w:t>
      </w:r>
    </w:p>
    <w:p w:rsidR="00A13CD6" w:rsidRPr="00BA7B3D" w:rsidRDefault="005D5168" w:rsidP="005D5168">
      <w:pPr>
        <w:ind w:firstLine="708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Коэффициент самофинансирования характеризует определенный запас финансовой прочности хозяйствующего субъекта. Чем больше величина этого коэффициента, тем выше уровень самофинансирования. </w:t>
      </w:r>
    </w:p>
    <w:p w:rsidR="00A13CD6" w:rsidRPr="00BA7B3D" w:rsidRDefault="005D5168" w:rsidP="005D5168">
      <w:pPr>
        <w:ind w:firstLine="708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Одновременно коэффициент самофинансирования является инди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>катором вовлечения в хозяйственный процесс заемных</w:t>
      </w:r>
      <w:r w:rsidR="009A695C" w:rsidRPr="00BA7B3D">
        <w:rPr>
          <w:sz w:val="28"/>
          <w:szCs w:val="28"/>
        </w:rPr>
        <w:t xml:space="preserve"> (</w:t>
      </w:r>
      <w:r w:rsidRPr="00BA7B3D">
        <w:rPr>
          <w:sz w:val="28"/>
          <w:szCs w:val="28"/>
        </w:rPr>
        <w:t>привлеченных) средств. При снижении коэффициента самофинансирования хозяйствую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>щий субъект осуществляет необходимую переориентацию своей произ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>водственной, торговой, технической, финансовой, организационно-управ</w:t>
      </w:r>
      <w:r w:rsidR="00417223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ленческой и кадровой политики. </w:t>
      </w:r>
    </w:p>
    <w:p w:rsidR="00A13CD6" w:rsidRPr="00BA7B3D" w:rsidRDefault="005D5168" w:rsidP="0074200A">
      <w:pPr>
        <w:ind w:firstLine="708"/>
        <w:jc w:val="both"/>
        <w:rPr>
          <w:sz w:val="28"/>
          <w:szCs w:val="28"/>
        </w:rPr>
      </w:pPr>
      <w:r w:rsidRPr="00BA7B3D">
        <w:rPr>
          <w:bCs/>
          <w:sz w:val="28"/>
          <w:szCs w:val="28"/>
        </w:rPr>
        <w:t>3</w:t>
      </w:r>
      <w:r w:rsidRPr="00BA7B3D">
        <w:rPr>
          <w:sz w:val="28"/>
          <w:szCs w:val="28"/>
        </w:rPr>
        <w:t xml:space="preserve"> Коэффициент устойчивости процесса самофинансирования </w:t>
      </w:r>
    </w:p>
    <w:p w:rsidR="00C82A66" w:rsidRPr="00310F0C" w:rsidRDefault="00C82A66" w:rsidP="00A13CD6">
      <w:pPr>
        <w:ind w:firstLine="708"/>
        <w:jc w:val="center"/>
        <w:rPr>
          <w:sz w:val="24"/>
          <w:szCs w:val="28"/>
        </w:rPr>
      </w:pPr>
    </w:p>
    <w:p w:rsidR="00A13CD6" w:rsidRPr="00BA7B3D" w:rsidRDefault="00B36641" w:rsidP="00417223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sz w:val="28"/>
                  <w:szCs w:val="28"/>
                </w:rPr>
                <m:t>К</m:t>
              </m:r>
            </m:e>
            <m:sub>
              <m:r>
                <m:rPr>
                  <m:nor/>
                </m:rPr>
                <w:rPr>
                  <w:sz w:val="28"/>
                  <w:szCs w:val="28"/>
                </w:rPr>
                <m:t>у</m:t>
              </m:r>
            </m:sub>
          </m:sSub>
          <m:r>
            <m:rPr>
              <m:nor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sz w:val="28"/>
              <w:szCs w:val="28"/>
            </w:rPr>
            <m:t>=</m:t>
          </m:r>
          <m:r>
            <m:rPr>
              <m:nor/>
            </m:rPr>
            <w:rPr>
              <w:rFonts w:ascii="Cambria Math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К</m:t>
                  </m:r>
                </m:e>
                <m:sub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К</m:t>
                  </m:r>
                </m:e>
                <m:sub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ф</m:t>
                  </m: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>
              <m:nor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sz w:val="28"/>
              <w:szCs w:val="28"/>
            </w:rPr>
            <m:t>=</m:t>
          </m:r>
          <m:r>
            <m:rPr>
              <m:nor/>
            </m:rPr>
            <w:rPr>
              <w:rFonts w:ascii="Cambria Math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П</m:t>
                  </m:r>
                  <m:r>
                    <m:rPr>
                      <m:nor/>
                    </m:rPr>
                    <w:rPr>
                      <w:rFonts w:ascii="Cambria Math"/>
                      <w:sz w:val="28"/>
                      <w:szCs w:val="28"/>
                    </w:rPr>
                    <m:t xml:space="preserve"> </m:t>
                  </m:r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+</m:t>
                  </m:r>
                  <m:r>
                    <m:rPr>
                      <m:nor/>
                    </m:rPr>
                    <w:rPr>
                      <w:rFonts w:ascii="Cambria Math"/>
                      <w:sz w:val="28"/>
                      <w:szCs w:val="28"/>
                    </w:rPr>
                    <m:t xml:space="preserve"> </m:t>
                  </m:r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А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К</m:t>
                  </m:r>
                  <m:r>
                    <m:rPr>
                      <m:nor/>
                    </m:rPr>
                    <w:rPr>
                      <w:rFonts w:ascii="Cambria Math"/>
                      <w:sz w:val="28"/>
                      <w:szCs w:val="28"/>
                    </w:rPr>
                    <m:t xml:space="preserve"> </m:t>
                  </m:r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+</m:t>
                  </m:r>
                  <m:r>
                    <m:rPr>
                      <m:nor/>
                    </m:rPr>
                    <w:rPr>
                      <w:rFonts w:ascii="Cambria Math"/>
                      <w:sz w:val="28"/>
                      <w:szCs w:val="28"/>
                    </w:rPr>
                    <m:t xml:space="preserve"> </m:t>
                  </m:r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З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К</m:t>
                  </m:r>
                  <m:r>
                    <m:rPr>
                      <m:nor/>
                    </m:rPr>
                    <w:rPr>
                      <w:rFonts w:ascii="Cambria Math"/>
                      <w:sz w:val="28"/>
                      <w:szCs w:val="28"/>
                    </w:rPr>
                    <m:t xml:space="preserve"> </m:t>
                  </m:r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+</m:t>
                  </m:r>
                  <m:r>
                    <m:rPr>
                      <m:nor/>
                    </m:rPr>
                    <w:rPr>
                      <w:rFonts w:ascii="Cambria Math"/>
                      <w:sz w:val="28"/>
                      <w:szCs w:val="28"/>
                    </w:rPr>
                    <m:t xml:space="preserve"> </m:t>
                  </m:r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З</m:t>
                  </m:r>
                </m:e>
              </m:d>
              <m:r>
                <m:rPr>
                  <m:nor/>
                </m:rPr>
                <w:rPr>
                  <w:sz w:val="28"/>
                  <w:szCs w:val="28"/>
                </w:rPr>
                <m:t>М</m:t>
              </m:r>
            </m:den>
          </m:f>
          <m:r>
            <m:rPr>
              <m:nor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sz w:val="28"/>
              <w:szCs w:val="28"/>
            </w:rPr>
            <m:t>=</m:t>
          </m:r>
          <m:r>
            <m:rPr>
              <m:nor/>
            </m:rPr>
            <w:rPr>
              <w:rFonts w:ascii="Cambria Math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sz w:val="28"/>
                  <w:szCs w:val="28"/>
                </w:rPr>
                <m:t>П</m:t>
              </m:r>
              <m:r>
                <m:rPr>
                  <m:nor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sz w:val="28"/>
                  <w:szCs w:val="28"/>
                </w:rPr>
                <m:t>+</m:t>
              </m:r>
              <m:r>
                <m:rPr>
                  <m:nor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sz w:val="28"/>
                  <w:szCs w:val="28"/>
                </w:rPr>
                <m:t>А</m:t>
              </m:r>
            </m:num>
            <m:den>
              <m:r>
                <m:rPr>
                  <m:nor/>
                </m:rPr>
                <w:rPr>
                  <w:sz w:val="28"/>
                  <w:szCs w:val="28"/>
                </w:rPr>
                <m:t>М</m:t>
              </m:r>
            </m:den>
          </m:f>
          <m:r>
            <m:rPr>
              <m:nor/>
            </m:rPr>
            <w:rPr>
              <w:sz w:val="28"/>
              <w:szCs w:val="28"/>
            </w:rPr>
            <m:t>.</m:t>
          </m:r>
        </m:oMath>
      </m:oMathPara>
    </w:p>
    <w:p w:rsidR="00F00679" w:rsidRPr="00310F0C" w:rsidRDefault="00F00679" w:rsidP="005D5168">
      <w:pPr>
        <w:ind w:firstLine="708"/>
        <w:jc w:val="both"/>
        <w:rPr>
          <w:sz w:val="24"/>
          <w:szCs w:val="28"/>
        </w:rPr>
      </w:pPr>
    </w:p>
    <w:p w:rsidR="005D5168" w:rsidRPr="00BA7B3D" w:rsidRDefault="005D5168" w:rsidP="005D5168">
      <w:pPr>
        <w:ind w:firstLine="708"/>
        <w:jc w:val="both"/>
        <w:rPr>
          <w:color w:val="FFFFFF" w:themeColor="background1"/>
          <w:sz w:val="28"/>
          <w:szCs w:val="28"/>
        </w:rPr>
      </w:pPr>
      <w:r w:rsidRPr="00BA7B3D">
        <w:rPr>
          <w:sz w:val="28"/>
          <w:szCs w:val="28"/>
        </w:rPr>
        <w:t>Коэффициент устойчивости процесса самофинансирования показы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>вает долю собственных средств, направляемых на финансирование расши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ренного воспроизводства. Чем выше величина данного коэффициента, тем устойчивее процесс самофинансирования в хозяйствующем субъекте, тем эффективнее используется этот метод рыночной экономики. </w:t>
      </w:r>
    </w:p>
    <w:p w:rsidR="002C1272" w:rsidRPr="00BA7B3D" w:rsidRDefault="002C1272" w:rsidP="00B33FF1">
      <w:pPr>
        <w:tabs>
          <w:tab w:val="num" w:pos="2170"/>
        </w:tabs>
        <w:ind w:left="31" w:firstLine="425"/>
        <w:jc w:val="both"/>
        <w:rPr>
          <w:b/>
          <w:sz w:val="32"/>
          <w:szCs w:val="32"/>
        </w:rPr>
      </w:pPr>
    </w:p>
    <w:p w:rsidR="00310F0C" w:rsidRDefault="00310F0C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5E3BCC" w:rsidRPr="00BA7B3D" w:rsidRDefault="005E3BCC" w:rsidP="00A61BBE">
      <w:pPr>
        <w:tabs>
          <w:tab w:val="num" w:pos="2170"/>
        </w:tabs>
        <w:ind w:left="31" w:firstLine="678"/>
        <w:jc w:val="both"/>
        <w:rPr>
          <w:b/>
          <w:sz w:val="32"/>
          <w:szCs w:val="32"/>
        </w:rPr>
      </w:pPr>
      <w:r w:rsidRPr="00BA7B3D">
        <w:rPr>
          <w:b/>
          <w:sz w:val="32"/>
          <w:szCs w:val="32"/>
        </w:rPr>
        <w:lastRenderedPageBreak/>
        <w:t xml:space="preserve">3 Анализ </w:t>
      </w:r>
      <w:r w:rsidR="001137E2" w:rsidRPr="00BA7B3D">
        <w:rPr>
          <w:b/>
          <w:sz w:val="32"/>
          <w:szCs w:val="32"/>
        </w:rPr>
        <w:t xml:space="preserve">финансового состояния и </w:t>
      </w:r>
      <w:r w:rsidRPr="00BA7B3D">
        <w:rPr>
          <w:b/>
          <w:sz w:val="32"/>
          <w:szCs w:val="32"/>
        </w:rPr>
        <w:t xml:space="preserve">кредитоспособности </w:t>
      </w:r>
    </w:p>
    <w:p w:rsidR="00A61BBE" w:rsidRPr="00310F0C" w:rsidRDefault="00A61BBE" w:rsidP="00A61BBE">
      <w:pPr>
        <w:tabs>
          <w:tab w:val="num" w:pos="2170"/>
        </w:tabs>
        <w:ind w:left="31" w:firstLine="678"/>
        <w:jc w:val="both"/>
        <w:rPr>
          <w:b/>
          <w:sz w:val="28"/>
          <w:szCs w:val="32"/>
        </w:rPr>
      </w:pPr>
    </w:p>
    <w:p w:rsidR="007228DD" w:rsidRPr="00BA7B3D" w:rsidRDefault="007228DD" w:rsidP="00E578C6">
      <w:pPr>
        <w:ind w:firstLine="708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Источниками информации для выполнения данной работы служат бухгалтерский баланс и отчет о прибылях и убытках.</w:t>
      </w:r>
    </w:p>
    <w:p w:rsidR="00E578C6" w:rsidRPr="00BA7B3D" w:rsidRDefault="00E578C6" w:rsidP="00E578C6">
      <w:pPr>
        <w:ind w:firstLine="709"/>
        <w:jc w:val="both"/>
        <w:rPr>
          <w:rFonts w:eastAsia="SimSun"/>
          <w:b/>
          <w:i/>
          <w:sz w:val="28"/>
          <w:szCs w:val="28"/>
        </w:rPr>
      </w:pPr>
    </w:p>
    <w:p w:rsidR="00E578C6" w:rsidRPr="00BA7B3D" w:rsidRDefault="00E578C6" w:rsidP="00E578C6">
      <w:pPr>
        <w:ind w:firstLine="709"/>
        <w:jc w:val="both"/>
        <w:rPr>
          <w:rFonts w:eastAsia="SimSun"/>
          <w:b/>
          <w:i/>
          <w:sz w:val="28"/>
          <w:szCs w:val="28"/>
        </w:rPr>
      </w:pPr>
      <w:r w:rsidRPr="00BA7B3D">
        <w:rPr>
          <w:rFonts w:eastAsia="SimSun"/>
          <w:b/>
          <w:i/>
          <w:sz w:val="28"/>
          <w:szCs w:val="28"/>
        </w:rPr>
        <w:t xml:space="preserve">3.1 </w:t>
      </w:r>
      <w:r w:rsidR="007228DD" w:rsidRPr="00BA7B3D">
        <w:rPr>
          <w:rFonts w:eastAsia="SimSun"/>
          <w:b/>
          <w:i/>
          <w:sz w:val="28"/>
          <w:szCs w:val="28"/>
        </w:rPr>
        <w:t>Экспресс-диагностика финансового состояния</w:t>
      </w:r>
    </w:p>
    <w:p w:rsidR="00E578C6" w:rsidRPr="00BA7B3D" w:rsidRDefault="00E578C6" w:rsidP="00E578C6">
      <w:pPr>
        <w:ind w:firstLine="709"/>
        <w:jc w:val="both"/>
        <w:rPr>
          <w:sz w:val="28"/>
          <w:szCs w:val="28"/>
        </w:rPr>
      </w:pPr>
    </w:p>
    <w:p w:rsidR="007228DD" w:rsidRPr="00310F0C" w:rsidRDefault="007228DD" w:rsidP="00E578C6">
      <w:pPr>
        <w:ind w:firstLine="709"/>
        <w:jc w:val="both"/>
        <w:rPr>
          <w:spacing w:val="-4"/>
          <w:sz w:val="28"/>
          <w:szCs w:val="28"/>
        </w:rPr>
      </w:pPr>
      <w:r w:rsidRPr="00310F0C">
        <w:rPr>
          <w:spacing w:val="-4"/>
          <w:sz w:val="28"/>
          <w:szCs w:val="28"/>
        </w:rPr>
        <w:t>Провести экспресс-диагностику финансового состояния предприятия.</w:t>
      </w:r>
    </w:p>
    <w:p w:rsidR="007228DD" w:rsidRPr="00BA7B3D" w:rsidRDefault="007228DD" w:rsidP="00DC69AB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1 Сделать выводы об:</w:t>
      </w:r>
    </w:p>
    <w:p w:rsidR="007228DD" w:rsidRPr="00BA7B3D" w:rsidRDefault="007228DD" w:rsidP="00310F0C">
      <w:pPr>
        <w:pStyle w:val="ae"/>
        <w:numPr>
          <w:ilvl w:val="0"/>
          <w:numId w:val="27"/>
        </w:numPr>
        <w:tabs>
          <w:tab w:val="left" w:pos="1560"/>
        </w:tabs>
        <w:ind w:left="0" w:firstLine="1276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отраслевой принадлежности</w:t>
      </w:r>
      <w:r w:rsidR="00705D5F" w:rsidRPr="00BA7B3D">
        <w:rPr>
          <w:sz w:val="28"/>
          <w:szCs w:val="28"/>
        </w:rPr>
        <w:t>;</w:t>
      </w:r>
    </w:p>
    <w:p w:rsidR="007228DD" w:rsidRPr="00BA7B3D" w:rsidRDefault="007228DD" w:rsidP="00310F0C">
      <w:pPr>
        <w:pStyle w:val="ae"/>
        <w:numPr>
          <w:ilvl w:val="0"/>
          <w:numId w:val="27"/>
        </w:numPr>
        <w:tabs>
          <w:tab w:val="left" w:pos="1560"/>
        </w:tabs>
        <w:ind w:left="0" w:firstLine="1276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деловой активности</w:t>
      </w:r>
      <w:r w:rsidR="00705D5F" w:rsidRPr="00BA7B3D">
        <w:rPr>
          <w:sz w:val="28"/>
          <w:szCs w:val="28"/>
        </w:rPr>
        <w:t>;</w:t>
      </w:r>
    </w:p>
    <w:p w:rsidR="007228DD" w:rsidRPr="00BA7B3D" w:rsidRDefault="007228DD" w:rsidP="00310F0C">
      <w:pPr>
        <w:pStyle w:val="ae"/>
        <w:numPr>
          <w:ilvl w:val="0"/>
          <w:numId w:val="27"/>
        </w:numPr>
        <w:tabs>
          <w:tab w:val="left" w:pos="1560"/>
        </w:tabs>
        <w:ind w:left="0" w:firstLine="1276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изменении имущества, капитала и причинах этих изменений</w:t>
      </w:r>
      <w:r w:rsidR="00705D5F" w:rsidRPr="00BA7B3D">
        <w:rPr>
          <w:sz w:val="28"/>
          <w:szCs w:val="28"/>
        </w:rPr>
        <w:t>.</w:t>
      </w:r>
    </w:p>
    <w:p w:rsidR="007228DD" w:rsidRPr="00BA7B3D" w:rsidRDefault="007228DD" w:rsidP="00DC69AB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2 Рассчитать коэффициенты ликвидности и перспективы восста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>новления (утраты) платежеспособности.</w:t>
      </w:r>
    </w:p>
    <w:p w:rsidR="007228DD" w:rsidRPr="00BA7B3D" w:rsidRDefault="007228DD" w:rsidP="00DC69AB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3 Сопоставить темпы роста выручки, себестоимости, валюты балан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>са. Сделать выводы.</w:t>
      </w:r>
    </w:p>
    <w:p w:rsidR="009A695C" w:rsidRPr="00BA7B3D" w:rsidRDefault="009A695C" w:rsidP="007228DD">
      <w:pPr>
        <w:ind w:firstLine="709"/>
        <w:jc w:val="both"/>
        <w:rPr>
          <w:rFonts w:eastAsia="SimSun"/>
          <w:b/>
          <w:i/>
          <w:sz w:val="28"/>
          <w:szCs w:val="28"/>
        </w:rPr>
      </w:pPr>
    </w:p>
    <w:p w:rsidR="00E578C6" w:rsidRPr="00BA7B3D" w:rsidRDefault="00E578C6" w:rsidP="007228DD">
      <w:pPr>
        <w:ind w:firstLine="709"/>
        <w:jc w:val="both"/>
        <w:rPr>
          <w:rFonts w:eastAsia="SimSun"/>
          <w:b/>
          <w:i/>
          <w:sz w:val="28"/>
          <w:szCs w:val="28"/>
        </w:rPr>
      </w:pPr>
      <w:r w:rsidRPr="00BA7B3D">
        <w:rPr>
          <w:rFonts w:eastAsia="SimSun"/>
          <w:b/>
          <w:i/>
          <w:sz w:val="28"/>
          <w:szCs w:val="28"/>
        </w:rPr>
        <w:t>3.</w:t>
      </w:r>
      <w:r w:rsidR="007228DD" w:rsidRPr="00BA7B3D">
        <w:rPr>
          <w:rFonts w:eastAsia="SimSun"/>
          <w:b/>
          <w:i/>
          <w:sz w:val="28"/>
          <w:szCs w:val="28"/>
        </w:rPr>
        <w:t>2</w:t>
      </w:r>
      <w:r w:rsidRPr="00BA7B3D">
        <w:rPr>
          <w:rFonts w:eastAsia="SimSun"/>
          <w:b/>
          <w:i/>
          <w:sz w:val="28"/>
          <w:szCs w:val="28"/>
        </w:rPr>
        <w:t xml:space="preserve"> </w:t>
      </w:r>
      <w:r w:rsidR="00A61BBE" w:rsidRPr="00BA7B3D">
        <w:rPr>
          <w:rFonts w:eastAsia="SimSun"/>
          <w:b/>
          <w:i/>
          <w:sz w:val="28"/>
          <w:szCs w:val="28"/>
        </w:rPr>
        <w:t>Оценка кредитоспособности заемщика с помощью финансовых коэффициентов</w:t>
      </w:r>
    </w:p>
    <w:p w:rsidR="00E578C6" w:rsidRPr="00BA7B3D" w:rsidRDefault="00E578C6" w:rsidP="007228DD">
      <w:pPr>
        <w:ind w:firstLine="709"/>
        <w:jc w:val="both"/>
        <w:rPr>
          <w:sz w:val="28"/>
          <w:szCs w:val="28"/>
        </w:rPr>
      </w:pPr>
    </w:p>
    <w:p w:rsidR="00A61BBE" w:rsidRPr="00BA7B3D" w:rsidRDefault="00A61BBE" w:rsidP="007228DD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 основе данного способа оценки лежит составление агрегиро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>ванн</w:t>
      </w:r>
      <w:r w:rsidR="00EC080B" w:rsidRPr="00BA7B3D">
        <w:rPr>
          <w:sz w:val="28"/>
          <w:szCs w:val="28"/>
        </w:rPr>
        <w:t>ого</w:t>
      </w:r>
      <w:r w:rsidRPr="00BA7B3D">
        <w:rPr>
          <w:sz w:val="28"/>
          <w:szCs w:val="28"/>
        </w:rPr>
        <w:t xml:space="preserve"> (укрупненн</w:t>
      </w:r>
      <w:r w:rsidR="00EC080B" w:rsidRPr="00BA7B3D">
        <w:rPr>
          <w:sz w:val="28"/>
          <w:szCs w:val="28"/>
        </w:rPr>
        <w:t>ого</w:t>
      </w:r>
      <w:r w:rsidRPr="00BA7B3D">
        <w:rPr>
          <w:sz w:val="28"/>
          <w:szCs w:val="28"/>
        </w:rPr>
        <w:t>) баланса предприятия и отчета о прибылях и убыт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>ках, формы и алгоритм составления которых приведены в табл</w:t>
      </w:r>
      <w:r w:rsidR="00EC080B" w:rsidRPr="00BA7B3D">
        <w:rPr>
          <w:sz w:val="28"/>
          <w:szCs w:val="28"/>
        </w:rPr>
        <w:t>ицах</w:t>
      </w:r>
      <w:r w:rsidR="00CE05C6" w:rsidRPr="00BA7B3D">
        <w:rPr>
          <w:sz w:val="28"/>
          <w:szCs w:val="28"/>
        </w:rPr>
        <w:t> </w:t>
      </w:r>
      <w:r w:rsidR="00EC080B" w:rsidRPr="00BA7B3D">
        <w:rPr>
          <w:sz w:val="28"/>
          <w:szCs w:val="28"/>
        </w:rPr>
        <w:t>3 и 4</w:t>
      </w:r>
      <w:r w:rsidRPr="00BA7B3D">
        <w:rPr>
          <w:sz w:val="28"/>
          <w:szCs w:val="28"/>
        </w:rPr>
        <w:t xml:space="preserve">. </w:t>
      </w:r>
    </w:p>
    <w:p w:rsidR="00A61BBE" w:rsidRPr="00BA7B3D" w:rsidRDefault="00A61BBE" w:rsidP="00A61BBE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При составлении агрегированного баланса его активы подраз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деляются по степени ликвидности на: </w:t>
      </w:r>
    </w:p>
    <w:p w:rsidR="00A61BBE" w:rsidRPr="00BA7B3D" w:rsidRDefault="00A61BBE" w:rsidP="00EC080B">
      <w:pPr>
        <w:pStyle w:val="ae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наиболее ликвидные (денежные средства, краткосрочные финан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совые вложения); </w:t>
      </w:r>
    </w:p>
    <w:p w:rsidR="00A61BBE" w:rsidRPr="00BA7B3D" w:rsidRDefault="00A61BBE" w:rsidP="00EC080B">
      <w:pPr>
        <w:pStyle w:val="ae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быстрореализуемые (дебиторская задолженность); </w:t>
      </w:r>
    </w:p>
    <w:p w:rsidR="00A61BBE" w:rsidRPr="00BA7B3D" w:rsidRDefault="00A61BBE" w:rsidP="00EC080B">
      <w:pPr>
        <w:pStyle w:val="ae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BA7B3D">
        <w:rPr>
          <w:sz w:val="28"/>
          <w:szCs w:val="28"/>
        </w:rPr>
        <w:t>медленнореализуемые</w:t>
      </w:r>
      <w:proofErr w:type="spellEnd"/>
      <w:r w:rsidRPr="00BA7B3D">
        <w:rPr>
          <w:sz w:val="28"/>
          <w:szCs w:val="28"/>
        </w:rPr>
        <w:t xml:space="preserve"> (запасы); </w:t>
      </w:r>
    </w:p>
    <w:p w:rsidR="00A61BBE" w:rsidRPr="00BA7B3D" w:rsidRDefault="00A61BBE" w:rsidP="00EC080B">
      <w:pPr>
        <w:pStyle w:val="ae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труднореализуемые (</w:t>
      </w:r>
      <w:proofErr w:type="spellStart"/>
      <w:r w:rsidRPr="00BA7B3D">
        <w:rPr>
          <w:sz w:val="28"/>
          <w:szCs w:val="28"/>
        </w:rPr>
        <w:t>внеоборотные</w:t>
      </w:r>
      <w:proofErr w:type="spellEnd"/>
      <w:r w:rsidRPr="00BA7B3D">
        <w:rPr>
          <w:sz w:val="28"/>
          <w:szCs w:val="28"/>
        </w:rPr>
        <w:t xml:space="preserve"> активы). </w:t>
      </w:r>
    </w:p>
    <w:p w:rsidR="00A61BBE" w:rsidRPr="00BA7B3D" w:rsidRDefault="00A61BBE" w:rsidP="00A61BBE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Все пассивы баланса по срокам платежей (аналогично активам) подразделяются на: </w:t>
      </w:r>
    </w:p>
    <w:p w:rsidR="00A61BBE" w:rsidRPr="00BA7B3D" w:rsidRDefault="00A61BBE" w:rsidP="00EC080B">
      <w:pPr>
        <w:pStyle w:val="ae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краткосрочные обязательства; </w:t>
      </w:r>
    </w:p>
    <w:p w:rsidR="00A61BBE" w:rsidRPr="00BA7B3D" w:rsidRDefault="00A61BBE" w:rsidP="00EC080B">
      <w:pPr>
        <w:pStyle w:val="ae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долгосрочные обязательства; </w:t>
      </w:r>
    </w:p>
    <w:p w:rsidR="00A61BBE" w:rsidRPr="00BA7B3D" w:rsidRDefault="00A61BBE" w:rsidP="00EC080B">
      <w:pPr>
        <w:pStyle w:val="ae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постоянные (немобильные) пассивы. </w:t>
      </w:r>
    </w:p>
    <w:p w:rsidR="00AC51E8" w:rsidRPr="00BA7B3D" w:rsidRDefault="00AC51E8" w:rsidP="00AC51E8">
      <w:pPr>
        <w:ind w:firstLine="709"/>
        <w:jc w:val="both"/>
        <w:rPr>
          <w:sz w:val="28"/>
          <w:szCs w:val="28"/>
        </w:rPr>
      </w:pPr>
    </w:p>
    <w:p w:rsidR="00AC51E8" w:rsidRPr="00BA7B3D" w:rsidRDefault="00AC51E8" w:rsidP="00AC51E8">
      <w:pPr>
        <w:ind w:firstLine="709"/>
        <w:jc w:val="both"/>
        <w:rPr>
          <w:b/>
          <w:sz w:val="28"/>
          <w:szCs w:val="28"/>
        </w:rPr>
      </w:pPr>
      <w:r w:rsidRPr="00BA7B3D">
        <w:rPr>
          <w:b/>
          <w:sz w:val="28"/>
          <w:szCs w:val="28"/>
        </w:rPr>
        <w:t>Задание</w:t>
      </w:r>
    </w:p>
    <w:p w:rsidR="00AC51E8" w:rsidRPr="00BA7B3D" w:rsidRDefault="00AC51E8" w:rsidP="00AC51E8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Оценить кредитоспособность заемщика с помощью методов анализа финансовых коэффициентов и анализа денежного потока и опре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делить соответствующий класс кредитоспособности. </w:t>
      </w:r>
    </w:p>
    <w:p w:rsidR="00AC51E8" w:rsidRPr="00BA7B3D" w:rsidRDefault="00AC51E8" w:rsidP="00AC51E8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Проанализировать факторы, влияющие на уровень кредито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способности заемщика. </w:t>
      </w:r>
    </w:p>
    <w:p w:rsidR="00AC51E8" w:rsidRPr="00BA7B3D" w:rsidRDefault="00AC51E8" w:rsidP="00AC51E8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lastRenderedPageBreak/>
        <w:t xml:space="preserve">Сделать выводы о целесообразности предоставления банком кредита. </w:t>
      </w:r>
    </w:p>
    <w:p w:rsidR="00A61BBE" w:rsidRPr="00BA7B3D" w:rsidRDefault="00A61BBE" w:rsidP="00A61BBE">
      <w:pPr>
        <w:ind w:firstLine="709"/>
        <w:jc w:val="both"/>
        <w:rPr>
          <w:b/>
          <w:sz w:val="28"/>
          <w:szCs w:val="28"/>
        </w:rPr>
      </w:pPr>
    </w:p>
    <w:p w:rsidR="00A61BBE" w:rsidRPr="00BA7B3D" w:rsidRDefault="00EC080B" w:rsidP="00A61BBE">
      <w:pPr>
        <w:ind w:firstLine="709"/>
        <w:jc w:val="both"/>
        <w:rPr>
          <w:sz w:val="24"/>
          <w:szCs w:val="24"/>
        </w:rPr>
      </w:pPr>
      <w:r w:rsidRPr="00BA7B3D">
        <w:rPr>
          <w:sz w:val="24"/>
          <w:szCs w:val="24"/>
        </w:rPr>
        <w:t>Таблица 3 –</w:t>
      </w:r>
      <w:r w:rsidR="00A61BBE" w:rsidRPr="00BA7B3D">
        <w:rPr>
          <w:sz w:val="24"/>
          <w:szCs w:val="24"/>
        </w:rPr>
        <w:t xml:space="preserve"> Агрегированный баланс предприятия</w:t>
      </w:r>
      <w:r w:rsidRPr="00BA7B3D">
        <w:rPr>
          <w:sz w:val="24"/>
          <w:szCs w:val="24"/>
        </w:rPr>
        <w:t>-</w:t>
      </w:r>
      <w:r w:rsidR="00A61BBE" w:rsidRPr="00BA7B3D">
        <w:rPr>
          <w:sz w:val="24"/>
          <w:szCs w:val="24"/>
        </w:rPr>
        <w:t>заемщика</w:t>
      </w:r>
    </w:p>
    <w:p w:rsidR="00EC080B" w:rsidRPr="00310F0C" w:rsidRDefault="00EC080B" w:rsidP="00A61BBE">
      <w:pPr>
        <w:ind w:firstLine="709"/>
        <w:jc w:val="both"/>
        <w:rPr>
          <w:sz w:val="22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7"/>
        <w:gridCol w:w="3996"/>
        <w:gridCol w:w="1566"/>
        <w:gridCol w:w="1843"/>
      </w:tblGrid>
      <w:tr w:rsidR="00A61BBE" w:rsidRPr="00BA7B3D" w:rsidTr="00417223">
        <w:trPr>
          <w:trHeight w:val="340"/>
        </w:trPr>
        <w:tc>
          <w:tcPr>
            <w:tcW w:w="1519" w:type="dxa"/>
            <w:vMerge w:val="restart"/>
            <w:vAlign w:val="center"/>
          </w:tcPr>
          <w:p w:rsidR="00A61BBE" w:rsidRPr="00BA7B3D" w:rsidRDefault="00A61BBE" w:rsidP="00310F0C">
            <w:pPr>
              <w:jc w:val="center"/>
            </w:pPr>
            <w:r w:rsidRPr="00BA7B3D">
              <w:t>Агрегат</w:t>
            </w:r>
          </w:p>
        </w:tc>
        <w:tc>
          <w:tcPr>
            <w:tcW w:w="4003" w:type="dxa"/>
            <w:gridSpan w:val="2"/>
            <w:vMerge w:val="restart"/>
            <w:vAlign w:val="center"/>
          </w:tcPr>
          <w:p w:rsidR="00A61BBE" w:rsidRPr="00BA7B3D" w:rsidRDefault="00A61BBE" w:rsidP="00310F0C">
            <w:pPr>
              <w:jc w:val="center"/>
            </w:pPr>
            <w:r w:rsidRPr="00BA7B3D">
              <w:t>Наименование</w:t>
            </w:r>
          </w:p>
        </w:tc>
        <w:tc>
          <w:tcPr>
            <w:tcW w:w="3409" w:type="dxa"/>
            <w:gridSpan w:val="2"/>
            <w:vAlign w:val="center"/>
          </w:tcPr>
          <w:p w:rsidR="00A61BBE" w:rsidRPr="00BA7B3D" w:rsidRDefault="00A61BBE" w:rsidP="00310F0C">
            <w:pPr>
              <w:jc w:val="center"/>
            </w:pPr>
            <w:r w:rsidRPr="00BA7B3D">
              <w:t xml:space="preserve">Значение (среднегодовая стоимость), </w:t>
            </w:r>
            <w:r w:rsidR="00EC080B" w:rsidRPr="00BA7B3D">
              <w:t>тыс</w:t>
            </w:r>
            <w:r w:rsidRPr="00BA7B3D">
              <w:t>.</w:t>
            </w:r>
            <w:r w:rsidR="00EC080B" w:rsidRPr="00BA7B3D">
              <w:t xml:space="preserve"> </w:t>
            </w:r>
            <w:r w:rsidRPr="00BA7B3D">
              <w:t>р.</w:t>
            </w:r>
          </w:p>
        </w:tc>
      </w:tr>
      <w:tr w:rsidR="00A61BBE" w:rsidRPr="00BA7B3D" w:rsidTr="00417223">
        <w:trPr>
          <w:trHeight w:val="340"/>
        </w:trPr>
        <w:tc>
          <w:tcPr>
            <w:tcW w:w="1519" w:type="dxa"/>
            <w:vMerge/>
            <w:vAlign w:val="center"/>
          </w:tcPr>
          <w:p w:rsidR="00A61BBE" w:rsidRPr="00BA7B3D" w:rsidRDefault="00A61BBE" w:rsidP="00310F0C">
            <w:pPr>
              <w:jc w:val="center"/>
            </w:pPr>
          </w:p>
        </w:tc>
        <w:tc>
          <w:tcPr>
            <w:tcW w:w="4003" w:type="dxa"/>
            <w:gridSpan w:val="2"/>
            <w:vMerge/>
            <w:vAlign w:val="center"/>
          </w:tcPr>
          <w:p w:rsidR="00A61BBE" w:rsidRPr="00BA7B3D" w:rsidRDefault="00A61BBE" w:rsidP="00310F0C">
            <w:pPr>
              <w:jc w:val="center"/>
            </w:pPr>
          </w:p>
        </w:tc>
        <w:tc>
          <w:tcPr>
            <w:tcW w:w="1566" w:type="dxa"/>
            <w:vAlign w:val="center"/>
          </w:tcPr>
          <w:p w:rsidR="00A61BBE" w:rsidRPr="00BA7B3D" w:rsidRDefault="00A61BBE" w:rsidP="00310F0C">
            <w:pPr>
              <w:jc w:val="center"/>
            </w:pPr>
            <w:r w:rsidRPr="00BA7B3D">
              <w:t>Прошлый год</w:t>
            </w:r>
          </w:p>
        </w:tc>
        <w:tc>
          <w:tcPr>
            <w:tcW w:w="1843" w:type="dxa"/>
            <w:vAlign w:val="center"/>
          </w:tcPr>
          <w:p w:rsidR="00A61BBE" w:rsidRPr="00BA7B3D" w:rsidRDefault="00A61BBE" w:rsidP="00310F0C">
            <w:pPr>
              <w:jc w:val="center"/>
            </w:pPr>
            <w:r w:rsidRPr="00BA7B3D">
              <w:t>Отчетный год</w:t>
            </w:r>
          </w:p>
        </w:tc>
      </w:tr>
      <w:tr w:rsidR="00EC080B" w:rsidRPr="00BA7B3D" w:rsidTr="00417223">
        <w:trPr>
          <w:trHeight w:val="340"/>
        </w:trPr>
        <w:tc>
          <w:tcPr>
            <w:tcW w:w="8931" w:type="dxa"/>
            <w:gridSpan w:val="5"/>
            <w:vAlign w:val="center"/>
          </w:tcPr>
          <w:p w:rsidR="00EC080B" w:rsidRPr="00BA7B3D" w:rsidRDefault="00EC080B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А</w:t>
            </w:r>
            <w:r w:rsidR="00CE05C6" w:rsidRPr="00BA7B3D">
              <w:rPr>
                <w:sz w:val="24"/>
                <w:szCs w:val="24"/>
              </w:rPr>
              <w:t>ктивы</w:t>
            </w:r>
          </w:p>
        </w:tc>
      </w:tr>
      <w:tr w:rsidR="00A61BBE" w:rsidRPr="00BA7B3D" w:rsidTr="00417223">
        <w:trPr>
          <w:trHeight w:val="340"/>
        </w:trPr>
        <w:tc>
          <w:tcPr>
            <w:tcW w:w="1519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А 1</w:t>
            </w:r>
          </w:p>
        </w:tc>
        <w:tc>
          <w:tcPr>
            <w:tcW w:w="4003" w:type="dxa"/>
            <w:gridSpan w:val="2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Наиболее ликвидные активы</w:t>
            </w:r>
          </w:p>
        </w:tc>
        <w:tc>
          <w:tcPr>
            <w:tcW w:w="1566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</w:p>
        </w:tc>
      </w:tr>
      <w:tr w:rsidR="00A61BBE" w:rsidRPr="00BA7B3D" w:rsidTr="00417223">
        <w:trPr>
          <w:trHeight w:val="340"/>
        </w:trPr>
        <w:tc>
          <w:tcPr>
            <w:tcW w:w="1519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А 2</w:t>
            </w:r>
          </w:p>
        </w:tc>
        <w:tc>
          <w:tcPr>
            <w:tcW w:w="4003" w:type="dxa"/>
            <w:gridSpan w:val="2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Быстрореализуемые активы</w:t>
            </w:r>
          </w:p>
        </w:tc>
        <w:tc>
          <w:tcPr>
            <w:tcW w:w="1566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</w:p>
        </w:tc>
      </w:tr>
      <w:tr w:rsidR="00A61BBE" w:rsidRPr="00BA7B3D" w:rsidTr="00417223">
        <w:trPr>
          <w:trHeight w:val="340"/>
        </w:trPr>
        <w:tc>
          <w:tcPr>
            <w:tcW w:w="1519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А 3</w:t>
            </w:r>
          </w:p>
        </w:tc>
        <w:tc>
          <w:tcPr>
            <w:tcW w:w="4003" w:type="dxa"/>
            <w:gridSpan w:val="2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BA7B3D">
              <w:rPr>
                <w:sz w:val="24"/>
                <w:szCs w:val="24"/>
              </w:rPr>
              <w:t>Медленнореализуемые</w:t>
            </w:r>
            <w:proofErr w:type="spellEnd"/>
            <w:r w:rsidRPr="00BA7B3D">
              <w:rPr>
                <w:sz w:val="24"/>
                <w:szCs w:val="24"/>
              </w:rPr>
              <w:t xml:space="preserve"> активы</w:t>
            </w:r>
          </w:p>
        </w:tc>
        <w:tc>
          <w:tcPr>
            <w:tcW w:w="1566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</w:p>
        </w:tc>
      </w:tr>
      <w:tr w:rsidR="00A61BBE" w:rsidRPr="00BA7B3D" w:rsidTr="00417223">
        <w:trPr>
          <w:trHeight w:val="340"/>
        </w:trPr>
        <w:tc>
          <w:tcPr>
            <w:tcW w:w="1519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А 4</w:t>
            </w:r>
          </w:p>
        </w:tc>
        <w:tc>
          <w:tcPr>
            <w:tcW w:w="4003" w:type="dxa"/>
            <w:gridSpan w:val="2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  <w:lang w:val="en-US"/>
              </w:rPr>
            </w:pPr>
            <w:r w:rsidRPr="00BA7B3D">
              <w:rPr>
                <w:sz w:val="24"/>
                <w:szCs w:val="24"/>
              </w:rPr>
              <w:t>Труднореализуемые активы</w:t>
            </w:r>
          </w:p>
        </w:tc>
        <w:tc>
          <w:tcPr>
            <w:tcW w:w="1566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</w:p>
        </w:tc>
      </w:tr>
      <w:tr w:rsidR="00A61BBE" w:rsidRPr="00BA7B3D" w:rsidTr="00417223">
        <w:trPr>
          <w:trHeight w:val="340"/>
        </w:trPr>
        <w:tc>
          <w:tcPr>
            <w:tcW w:w="1519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  <w:lang w:val="en-US"/>
              </w:rPr>
            </w:pPr>
            <w:r w:rsidRPr="00BA7B3D">
              <w:rPr>
                <w:sz w:val="24"/>
                <w:szCs w:val="24"/>
              </w:rPr>
              <w:t>Баланс</w:t>
            </w:r>
          </w:p>
        </w:tc>
        <w:tc>
          <w:tcPr>
            <w:tcW w:w="4003" w:type="dxa"/>
            <w:gridSpan w:val="2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  <w:lang w:val="en-US"/>
              </w:rPr>
            </w:pPr>
            <w:r w:rsidRPr="00BA7B3D">
              <w:rPr>
                <w:sz w:val="24"/>
                <w:szCs w:val="24"/>
              </w:rPr>
              <w:t>А 1 + А 2 + А 3 + А 4</w:t>
            </w:r>
          </w:p>
        </w:tc>
        <w:tc>
          <w:tcPr>
            <w:tcW w:w="1566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</w:p>
        </w:tc>
      </w:tr>
      <w:tr w:rsidR="00EC080B" w:rsidRPr="00BA7B3D" w:rsidTr="00417223">
        <w:trPr>
          <w:trHeight w:val="340"/>
        </w:trPr>
        <w:tc>
          <w:tcPr>
            <w:tcW w:w="8931" w:type="dxa"/>
            <w:gridSpan w:val="5"/>
            <w:vAlign w:val="center"/>
          </w:tcPr>
          <w:p w:rsidR="00EC080B" w:rsidRPr="00BA7B3D" w:rsidRDefault="00CE05C6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Пассивы</w:t>
            </w:r>
          </w:p>
        </w:tc>
      </w:tr>
      <w:tr w:rsidR="00A61BBE" w:rsidRPr="00BA7B3D" w:rsidTr="00417223">
        <w:trPr>
          <w:trHeight w:val="340"/>
        </w:trPr>
        <w:tc>
          <w:tcPr>
            <w:tcW w:w="1526" w:type="dxa"/>
            <w:gridSpan w:val="2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П 1</w:t>
            </w:r>
          </w:p>
        </w:tc>
        <w:tc>
          <w:tcPr>
            <w:tcW w:w="3996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Наиболее срочные обязательства</w:t>
            </w:r>
          </w:p>
        </w:tc>
        <w:tc>
          <w:tcPr>
            <w:tcW w:w="1566" w:type="dxa"/>
            <w:vAlign w:val="center"/>
          </w:tcPr>
          <w:p w:rsidR="00A61BBE" w:rsidRPr="00BA7B3D" w:rsidRDefault="00A61BBE" w:rsidP="00310F0C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1BBE" w:rsidRPr="00BA7B3D" w:rsidRDefault="00A61BBE" w:rsidP="00310F0C">
            <w:pPr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A61BBE" w:rsidRPr="00BA7B3D" w:rsidTr="00417223">
        <w:trPr>
          <w:trHeight w:val="340"/>
        </w:trPr>
        <w:tc>
          <w:tcPr>
            <w:tcW w:w="1526" w:type="dxa"/>
            <w:gridSpan w:val="2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П 2</w:t>
            </w:r>
          </w:p>
        </w:tc>
        <w:tc>
          <w:tcPr>
            <w:tcW w:w="3996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Краткосрочные обязательства</w:t>
            </w:r>
          </w:p>
        </w:tc>
        <w:tc>
          <w:tcPr>
            <w:tcW w:w="1566" w:type="dxa"/>
            <w:vAlign w:val="center"/>
          </w:tcPr>
          <w:p w:rsidR="00A61BBE" w:rsidRPr="00BA7B3D" w:rsidRDefault="00A61BBE" w:rsidP="00310F0C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1BBE" w:rsidRPr="00BA7B3D" w:rsidRDefault="00A61BBE" w:rsidP="00310F0C">
            <w:pPr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A61BBE" w:rsidRPr="00BA7B3D" w:rsidTr="00417223">
        <w:trPr>
          <w:trHeight w:val="340"/>
        </w:trPr>
        <w:tc>
          <w:tcPr>
            <w:tcW w:w="1526" w:type="dxa"/>
            <w:gridSpan w:val="2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П 3</w:t>
            </w:r>
          </w:p>
        </w:tc>
        <w:tc>
          <w:tcPr>
            <w:tcW w:w="3996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Долгосрочные пассивы</w:t>
            </w:r>
          </w:p>
        </w:tc>
        <w:tc>
          <w:tcPr>
            <w:tcW w:w="1566" w:type="dxa"/>
            <w:vAlign w:val="center"/>
          </w:tcPr>
          <w:p w:rsidR="00A61BBE" w:rsidRPr="00BA7B3D" w:rsidRDefault="00A61BBE" w:rsidP="00310F0C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1BBE" w:rsidRPr="00BA7B3D" w:rsidRDefault="00A61BBE" w:rsidP="00310F0C">
            <w:pPr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A61BBE" w:rsidRPr="00BA7B3D" w:rsidTr="00417223">
        <w:trPr>
          <w:trHeight w:val="340"/>
        </w:trPr>
        <w:tc>
          <w:tcPr>
            <w:tcW w:w="1526" w:type="dxa"/>
            <w:gridSpan w:val="2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П 4</w:t>
            </w:r>
          </w:p>
        </w:tc>
        <w:tc>
          <w:tcPr>
            <w:tcW w:w="3996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Постоянные пассивы</w:t>
            </w:r>
          </w:p>
        </w:tc>
        <w:tc>
          <w:tcPr>
            <w:tcW w:w="1566" w:type="dxa"/>
            <w:vAlign w:val="center"/>
          </w:tcPr>
          <w:p w:rsidR="00A61BBE" w:rsidRPr="00BA7B3D" w:rsidRDefault="00A61BBE" w:rsidP="00310F0C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1BBE" w:rsidRPr="00BA7B3D" w:rsidRDefault="00A61BBE" w:rsidP="00310F0C">
            <w:pPr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A61BBE" w:rsidRPr="00BA7B3D" w:rsidTr="00417223">
        <w:trPr>
          <w:trHeight w:val="340"/>
        </w:trPr>
        <w:tc>
          <w:tcPr>
            <w:tcW w:w="1526" w:type="dxa"/>
            <w:gridSpan w:val="2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Баланс</w:t>
            </w:r>
          </w:p>
        </w:tc>
        <w:tc>
          <w:tcPr>
            <w:tcW w:w="3996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П 1 + П 2 + П 3 + П 4</w:t>
            </w:r>
          </w:p>
        </w:tc>
        <w:tc>
          <w:tcPr>
            <w:tcW w:w="1566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</w:p>
        </w:tc>
      </w:tr>
    </w:tbl>
    <w:p w:rsidR="00A61BBE" w:rsidRPr="00BA7B3D" w:rsidRDefault="00A61BBE" w:rsidP="00310F0C">
      <w:pPr>
        <w:spacing w:line="360" w:lineRule="auto"/>
        <w:ind w:firstLine="709"/>
        <w:jc w:val="both"/>
        <w:rPr>
          <w:sz w:val="28"/>
          <w:szCs w:val="28"/>
        </w:rPr>
      </w:pPr>
    </w:p>
    <w:p w:rsidR="00A61BBE" w:rsidRPr="00BA7B3D" w:rsidRDefault="00EC080B" w:rsidP="00A61BBE">
      <w:pPr>
        <w:ind w:firstLine="709"/>
        <w:jc w:val="both"/>
        <w:rPr>
          <w:sz w:val="24"/>
          <w:szCs w:val="24"/>
        </w:rPr>
      </w:pPr>
      <w:r w:rsidRPr="00BA7B3D">
        <w:rPr>
          <w:sz w:val="24"/>
          <w:szCs w:val="24"/>
        </w:rPr>
        <w:t xml:space="preserve">Таблица </w:t>
      </w:r>
      <w:r w:rsidR="00A1105A" w:rsidRPr="00BA7B3D">
        <w:rPr>
          <w:sz w:val="24"/>
          <w:szCs w:val="24"/>
        </w:rPr>
        <w:t>4</w:t>
      </w:r>
      <w:r w:rsidRPr="00BA7B3D">
        <w:rPr>
          <w:sz w:val="24"/>
          <w:szCs w:val="24"/>
        </w:rPr>
        <w:t xml:space="preserve"> – </w:t>
      </w:r>
      <w:r w:rsidR="00A61BBE" w:rsidRPr="00BA7B3D">
        <w:rPr>
          <w:sz w:val="24"/>
          <w:szCs w:val="24"/>
        </w:rPr>
        <w:t>Агрегированный отчет о прибылях и убытках предприятия-заемщика</w:t>
      </w:r>
    </w:p>
    <w:p w:rsidR="00A61BBE" w:rsidRPr="00310F0C" w:rsidRDefault="00A61BBE" w:rsidP="00A61BBE">
      <w:pPr>
        <w:ind w:firstLine="709"/>
        <w:jc w:val="both"/>
        <w:rPr>
          <w:sz w:val="18"/>
          <w:szCs w:val="28"/>
        </w:rPr>
      </w:pPr>
      <w:r w:rsidRPr="00BA7B3D">
        <w:rPr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"/>
        <w:gridCol w:w="5449"/>
        <w:gridCol w:w="1190"/>
        <w:gridCol w:w="1245"/>
      </w:tblGrid>
      <w:tr w:rsidR="00A61BBE" w:rsidRPr="00BA7B3D" w:rsidTr="00310F0C">
        <w:trPr>
          <w:trHeight w:val="340"/>
          <w:jc w:val="center"/>
        </w:trPr>
        <w:tc>
          <w:tcPr>
            <w:tcW w:w="1074" w:type="dxa"/>
            <w:vAlign w:val="center"/>
          </w:tcPr>
          <w:p w:rsidR="00A61BBE" w:rsidRPr="00BA7B3D" w:rsidRDefault="00A61BBE" w:rsidP="00310F0C">
            <w:pPr>
              <w:jc w:val="center"/>
            </w:pPr>
            <w:r w:rsidRPr="00BA7B3D">
              <w:t>Агрегат</w:t>
            </w:r>
          </w:p>
        </w:tc>
        <w:tc>
          <w:tcPr>
            <w:tcW w:w="5449" w:type="dxa"/>
            <w:vAlign w:val="center"/>
          </w:tcPr>
          <w:p w:rsidR="00A61BBE" w:rsidRPr="00BA7B3D" w:rsidRDefault="00A61BBE" w:rsidP="00310F0C">
            <w:pPr>
              <w:jc w:val="center"/>
            </w:pPr>
            <w:r w:rsidRPr="00BA7B3D">
              <w:t>Наименование</w:t>
            </w:r>
          </w:p>
        </w:tc>
        <w:tc>
          <w:tcPr>
            <w:tcW w:w="1190" w:type="dxa"/>
            <w:vAlign w:val="center"/>
          </w:tcPr>
          <w:p w:rsidR="00A61BBE" w:rsidRPr="00BA7B3D" w:rsidRDefault="00A61BBE" w:rsidP="00310F0C">
            <w:pPr>
              <w:jc w:val="center"/>
            </w:pPr>
            <w:r w:rsidRPr="00BA7B3D">
              <w:t xml:space="preserve">Прошлый год, </w:t>
            </w:r>
            <w:r w:rsidR="00EC080B" w:rsidRPr="00BA7B3D">
              <w:t>тыс</w:t>
            </w:r>
            <w:r w:rsidRPr="00BA7B3D">
              <w:t>.</w:t>
            </w:r>
            <w:r w:rsidR="00EC080B" w:rsidRPr="00BA7B3D">
              <w:t xml:space="preserve"> </w:t>
            </w:r>
            <w:r w:rsidRPr="00BA7B3D">
              <w:t>р.</w:t>
            </w:r>
          </w:p>
        </w:tc>
        <w:tc>
          <w:tcPr>
            <w:tcW w:w="1245" w:type="dxa"/>
            <w:vAlign w:val="center"/>
          </w:tcPr>
          <w:p w:rsidR="00A61BBE" w:rsidRPr="00BA7B3D" w:rsidRDefault="00A61BBE" w:rsidP="00310F0C">
            <w:pPr>
              <w:jc w:val="center"/>
            </w:pPr>
            <w:r w:rsidRPr="00BA7B3D">
              <w:t xml:space="preserve">Отчетный год, </w:t>
            </w:r>
            <w:r w:rsidR="00EC080B" w:rsidRPr="00BA7B3D">
              <w:t>тыс</w:t>
            </w:r>
            <w:r w:rsidRPr="00BA7B3D">
              <w:t>.</w:t>
            </w:r>
            <w:r w:rsidR="00EC080B" w:rsidRPr="00BA7B3D">
              <w:t xml:space="preserve"> </w:t>
            </w:r>
            <w:r w:rsidRPr="00BA7B3D">
              <w:t>р.</w:t>
            </w:r>
          </w:p>
        </w:tc>
      </w:tr>
      <w:tr w:rsidR="00A61BBE" w:rsidRPr="00BA7B3D" w:rsidTr="00310F0C">
        <w:trPr>
          <w:trHeight w:val="340"/>
          <w:jc w:val="center"/>
        </w:trPr>
        <w:tc>
          <w:tcPr>
            <w:tcW w:w="1074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П 5</w:t>
            </w:r>
          </w:p>
        </w:tc>
        <w:tc>
          <w:tcPr>
            <w:tcW w:w="5449" w:type="dxa"/>
            <w:vAlign w:val="center"/>
          </w:tcPr>
          <w:p w:rsidR="00A61BBE" w:rsidRPr="00BA7B3D" w:rsidRDefault="00A61BBE" w:rsidP="00310F0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 xml:space="preserve">Выручка от реализации </w:t>
            </w:r>
          </w:p>
        </w:tc>
        <w:tc>
          <w:tcPr>
            <w:tcW w:w="1190" w:type="dxa"/>
          </w:tcPr>
          <w:p w:rsidR="00A61BBE" w:rsidRPr="00BA7B3D" w:rsidRDefault="00A61BBE" w:rsidP="00EC08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A61BBE" w:rsidRPr="00BA7B3D" w:rsidRDefault="00A61BBE" w:rsidP="00EC080B">
            <w:pPr>
              <w:jc w:val="both"/>
              <w:rPr>
                <w:sz w:val="24"/>
                <w:szCs w:val="24"/>
              </w:rPr>
            </w:pPr>
          </w:p>
        </w:tc>
      </w:tr>
      <w:tr w:rsidR="00A61BBE" w:rsidRPr="00BA7B3D" w:rsidTr="00310F0C">
        <w:trPr>
          <w:trHeight w:val="340"/>
          <w:jc w:val="center"/>
        </w:trPr>
        <w:tc>
          <w:tcPr>
            <w:tcW w:w="1074" w:type="dxa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П 6</w:t>
            </w:r>
          </w:p>
        </w:tc>
        <w:tc>
          <w:tcPr>
            <w:tcW w:w="5449" w:type="dxa"/>
            <w:vAlign w:val="center"/>
          </w:tcPr>
          <w:p w:rsidR="00A61BBE" w:rsidRPr="00BA7B3D" w:rsidRDefault="00A61BBE" w:rsidP="00310F0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 xml:space="preserve">Себестоимость реализации товаров, продукции, работ, услуг </w:t>
            </w:r>
          </w:p>
        </w:tc>
        <w:tc>
          <w:tcPr>
            <w:tcW w:w="1190" w:type="dxa"/>
          </w:tcPr>
          <w:p w:rsidR="00A61BBE" w:rsidRPr="00BA7B3D" w:rsidRDefault="00A61BBE" w:rsidP="00EC08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A61BBE" w:rsidRPr="00BA7B3D" w:rsidRDefault="00A61BBE" w:rsidP="00EC080B">
            <w:pPr>
              <w:jc w:val="both"/>
              <w:rPr>
                <w:sz w:val="24"/>
                <w:szCs w:val="24"/>
              </w:rPr>
            </w:pPr>
          </w:p>
        </w:tc>
      </w:tr>
      <w:tr w:rsidR="00A61BBE" w:rsidRPr="00BA7B3D" w:rsidTr="00310F0C">
        <w:trPr>
          <w:trHeight w:val="340"/>
          <w:jc w:val="center"/>
        </w:trPr>
        <w:tc>
          <w:tcPr>
            <w:tcW w:w="1074" w:type="dxa"/>
            <w:vAlign w:val="center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П 7</w:t>
            </w:r>
          </w:p>
        </w:tc>
        <w:tc>
          <w:tcPr>
            <w:tcW w:w="5449" w:type="dxa"/>
            <w:vAlign w:val="center"/>
          </w:tcPr>
          <w:p w:rsidR="00A61BBE" w:rsidRPr="00BA7B3D" w:rsidRDefault="00A61BBE" w:rsidP="00310F0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 xml:space="preserve">Прибыль (убыток) отчетного года </w:t>
            </w:r>
          </w:p>
        </w:tc>
        <w:tc>
          <w:tcPr>
            <w:tcW w:w="1190" w:type="dxa"/>
          </w:tcPr>
          <w:p w:rsidR="00A61BBE" w:rsidRPr="00BA7B3D" w:rsidRDefault="00A61BBE" w:rsidP="00EC08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A61BBE" w:rsidRPr="00BA7B3D" w:rsidRDefault="00A61BBE" w:rsidP="00EC080B">
            <w:pPr>
              <w:jc w:val="both"/>
              <w:rPr>
                <w:sz w:val="24"/>
                <w:szCs w:val="24"/>
              </w:rPr>
            </w:pPr>
          </w:p>
        </w:tc>
      </w:tr>
    </w:tbl>
    <w:p w:rsidR="00A61BBE" w:rsidRPr="00BA7B3D" w:rsidRDefault="00A61BBE" w:rsidP="00A61BBE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 </w:t>
      </w:r>
    </w:p>
    <w:p w:rsidR="00A61BBE" w:rsidRPr="00BA7B3D" w:rsidRDefault="00A61BBE" w:rsidP="00A61BBE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Наиболее важными для оценки кредитоспособности заемщика явля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>ются показатели ликвидности баланса и обеспеченности заемщика собственными источниками средств. В табл</w:t>
      </w:r>
      <w:r w:rsidR="00A1105A" w:rsidRPr="00BA7B3D">
        <w:rPr>
          <w:sz w:val="28"/>
          <w:szCs w:val="28"/>
        </w:rPr>
        <w:t>ице 5</w:t>
      </w:r>
      <w:r w:rsidRPr="00BA7B3D">
        <w:rPr>
          <w:sz w:val="28"/>
          <w:szCs w:val="28"/>
        </w:rPr>
        <w:t xml:space="preserve"> приведен алгоритм расчета перечисленных показателей, а также их экономический смысл. </w:t>
      </w:r>
    </w:p>
    <w:p w:rsidR="00310F0C" w:rsidRPr="00BA7B3D" w:rsidRDefault="00310F0C" w:rsidP="00310F0C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В зависимости от конкретных величин финансовых коэффициентов, рассчитанных в таблице 5, и на основе данных таблицы 6 предприятие относят к определенному классу кредитоспособности. </w:t>
      </w:r>
    </w:p>
    <w:p w:rsidR="00310F0C" w:rsidRPr="00BA7B3D" w:rsidRDefault="00310F0C" w:rsidP="00310F0C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Рейтинговая оценка предприятия-заемщика является завершающим этапом анализа кредитоспособности. Рейтинг определяется в баллах. Сум</w:t>
      </w:r>
      <w:r>
        <w:rPr>
          <w:sz w:val="28"/>
          <w:szCs w:val="28"/>
        </w:rPr>
        <w:softHyphen/>
      </w:r>
      <w:r w:rsidRPr="00BA7B3D">
        <w:rPr>
          <w:sz w:val="28"/>
          <w:szCs w:val="28"/>
        </w:rPr>
        <w:t>ма баллов рассчитывается путем умножения класса каждого коэффициента (К</w:t>
      </w:r>
      <w:r w:rsidRPr="00BA7B3D">
        <w:rPr>
          <w:sz w:val="28"/>
          <w:szCs w:val="28"/>
          <w:vertAlign w:val="subscript"/>
        </w:rPr>
        <w:t>ал</w:t>
      </w:r>
      <w:r w:rsidRPr="00BA7B3D">
        <w:rPr>
          <w:sz w:val="28"/>
          <w:szCs w:val="28"/>
        </w:rPr>
        <w:t xml:space="preserve">, </w:t>
      </w:r>
      <w:proofErr w:type="spellStart"/>
      <w:r w:rsidRPr="00BA7B3D">
        <w:rPr>
          <w:sz w:val="28"/>
          <w:szCs w:val="28"/>
        </w:rPr>
        <w:t>К</w:t>
      </w:r>
      <w:r w:rsidRPr="00BA7B3D">
        <w:rPr>
          <w:sz w:val="28"/>
          <w:szCs w:val="28"/>
          <w:vertAlign w:val="subscript"/>
        </w:rPr>
        <w:t>сл</w:t>
      </w:r>
      <w:proofErr w:type="spellEnd"/>
      <w:r w:rsidRPr="00BA7B3D">
        <w:rPr>
          <w:sz w:val="28"/>
          <w:szCs w:val="28"/>
        </w:rPr>
        <w:t xml:space="preserve">, </w:t>
      </w:r>
      <w:proofErr w:type="spellStart"/>
      <w:r w:rsidRPr="00BA7B3D">
        <w:rPr>
          <w:sz w:val="28"/>
          <w:szCs w:val="28"/>
        </w:rPr>
        <w:t>К</w:t>
      </w:r>
      <w:r w:rsidRPr="00BA7B3D">
        <w:rPr>
          <w:sz w:val="28"/>
          <w:szCs w:val="28"/>
          <w:vertAlign w:val="subscript"/>
        </w:rPr>
        <w:t>тл</w:t>
      </w:r>
      <w:proofErr w:type="spellEnd"/>
      <w:r w:rsidRPr="00BA7B3D">
        <w:rPr>
          <w:sz w:val="28"/>
          <w:szCs w:val="28"/>
        </w:rPr>
        <w:t xml:space="preserve">, </w:t>
      </w:r>
      <w:proofErr w:type="spellStart"/>
      <w:r w:rsidRPr="00BA7B3D">
        <w:rPr>
          <w:sz w:val="28"/>
          <w:szCs w:val="28"/>
        </w:rPr>
        <w:t>К</w:t>
      </w:r>
      <w:r w:rsidRPr="00BA7B3D">
        <w:rPr>
          <w:sz w:val="28"/>
          <w:szCs w:val="28"/>
          <w:vertAlign w:val="subscript"/>
        </w:rPr>
        <w:t>авт</w:t>
      </w:r>
      <w:proofErr w:type="spellEnd"/>
      <w:r w:rsidRPr="00BA7B3D">
        <w:rPr>
          <w:sz w:val="28"/>
          <w:szCs w:val="28"/>
        </w:rPr>
        <w:t>) на его вес.</w:t>
      </w:r>
    </w:p>
    <w:p w:rsidR="00A61BBE" w:rsidRPr="00BA7B3D" w:rsidRDefault="00A61BBE" w:rsidP="00A61BBE">
      <w:pPr>
        <w:ind w:firstLine="709"/>
        <w:jc w:val="both"/>
        <w:rPr>
          <w:b/>
          <w:sz w:val="28"/>
          <w:szCs w:val="28"/>
          <w:u w:val="single"/>
        </w:rPr>
      </w:pPr>
    </w:p>
    <w:p w:rsidR="00310F0C" w:rsidRDefault="00310F0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61BBE" w:rsidRPr="00BA7B3D" w:rsidRDefault="00A1105A" w:rsidP="00A61BBE">
      <w:pPr>
        <w:ind w:firstLine="709"/>
        <w:jc w:val="both"/>
        <w:rPr>
          <w:sz w:val="24"/>
          <w:szCs w:val="24"/>
        </w:rPr>
      </w:pPr>
      <w:r w:rsidRPr="00BA7B3D">
        <w:rPr>
          <w:sz w:val="24"/>
          <w:szCs w:val="24"/>
        </w:rPr>
        <w:lastRenderedPageBreak/>
        <w:t xml:space="preserve">Таблица 5 </w:t>
      </w:r>
      <w:proofErr w:type="gramStart"/>
      <w:r w:rsidRPr="00BA7B3D">
        <w:rPr>
          <w:sz w:val="24"/>
          <w:szCs w:val="24"/>
        </w:rPr>
        <w:t xml:space="preserve">– </w:t>
      </w:r>
      <w:r w:rsidR="00A61BBE" w:rsidRPr="00BA7B3D">
        <w:rPr>
          <w:sz w:val="24"/>
          <w:szCs w:val="24"/>
        </w:rPr>
        <w:t xml:space="preserve"> Финансовые</w:t>
      </w:r>
      <w:proofErr w:type="gramEnd"/>
      <w:r w:rsidR="00A61BBE" w:rsidRPr="00BA7B3D">
        <w:rPr>
          <w:sz w:val="24"/>
          <w:szCs w:val="24"/>
        </w:rPr>
        <w:t xml:space="preserve"> коэффициенты</w:t>
      </w:r>
    </w:p>
    <w:p w:rsidR="00A1105A" w:rsidRPr="00BA7B3D" w:rsidRDefault="00A1105A" w:rsidP="00A61BBE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6"/>
        <w:gridCol w:w="2688"/>
        <w:gridCol w:w="3234"/>
      </w:tblGrid>
      <w:tr w:rsidR="00A61BBE" w:rsidRPr="00BA7B3D" w:rsidTr="00310F0C">
        <w:trPr>
          <w:trHeight w:val="340"/>
        </w:trPr>
        <w:tc>
          <w:tcPr>
            <w:tcW w:w="3136" w:type="dxa"/>
            <w:vAlign w:val="center"/>
          </w:tcPr>
          <w:p w:rsidR="00A61BBE" w:rsidRPr="00BA7B3D" w:rsidRDefault="00A61BBE" w:rsidP="00310F0C">
            <w:pPr>
              <w:tabs>
                <w:tab w:val="center" w:pos="1425"/>
                <w:tab w:val="right" w:pos="2850"/>
              </w:tabs>
              <w:jc w:val="center"/>
            </w:pPr>
            <w:r w:rsidRPr="00BA7B3D">
              <w:t>Наименование</w:t>
            </w:r>
            <w:r w:rsidR="00310F0C">
              <w:t xml:space="preserve"> </w:t>
            </w:r>
            <w:r w:rsidRPr="00BA7B3D">
              <w:t>коэффициента</w:t>
            </w:r>
          </w:p>
        </w:tc>
        <w:tc>
          <w:tcPr>
            <w:tcW w:w="2688" w:type="dxa"/>
            <w:vAlign w:val="center"/>
          </w:tcPr>
          <w:p w:rsidR="00A61BBE" w:rsidRPr="00BA7B3D" w:rsidRDefault="00A61BBE" w:rsidP="00A1105A">
            <w:pPr>
              <w:jc w:val="center"/>
            </w:pPr>
            <w:r w:rsidRPr="00BA7B3D">
              <w:t>Алгоритм расчета</w:t>
            </w:r>
          </w:p>
        </w:tc>
        <w:tc>
          <w:tcPr>
            <w:tcW w:w="3234" w:type="dxa"/>
            <w:vAlign w:val="center"/>
          </w:tcPr>
          <w:p w:rsidR="00A61BBE" w:rsidRPr="00BA7B3D" w:rsidRDefault="00A61BBE" w:rsidP="00A1105A">
            <w:pPr>
              <w:jc w:val="center"/>
            </w:pPr>
            <w:r w:rsidRPr="00BA7B3D">
              <w:t>Экономический смысл</w:t>
            </w:r>
          </w:p>
        </w:tc>
      </w:tr>
      <w:tr w:rsidR="00A61BBE" w:rsidRPr="00BA7B3D" w:rsidTr="00310F0C">
        <w:tc>
          <w:tcPr>
            <w:tcW w:w="3136" w:type="dxa"/>
          </w:tcPr>
          <w:p w:rsidR="00A61BBE" w:rsidRPr="00BA7B3D" w:rsidRDefault="00A61BBE" w:rsidP="00310F0C">
            <w:pPr>
              <w:ind w:left="-52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 xml:space="preserve">1 Коэффициент текущей ликвидности </w:t>
            </w:r>
            <w:proofErr w:type="spellStart"/>
            <w:r w:rsidRPr="00BA7B3D">
              <w:rPr>
                <w:sz w:val="24"/>
                <w:szCs w:val="24"/>
              </w:rPr>
              <w:t>К</w:t>
            </w:r>
            <w:r w:rsidRPr="00BA7B3D">
              <w:rPr>
                <w:sz w:val="24"/>
                <w:szCs w:val="24"/>
                <w:vertAlign w:val="subscript"/>
              </w:rPr>
              <w:t>тл</w:t>
            </w:r>
            <w:proofErr w:type="spellEnd"/>
          </w:p>
        </w:tc>
        <w:tc>
          <w:tcPr>
            <w:tcW w:w="2688" w:type="dxa"/>
          </w:tcPr>
          <w:p w:rsidR="00A61BBE" w:rsidRPr="00BA7B3D" w:rsidRDefault="00B36641" w:rsidP="00A1105A">
            <w:pPr>
              <w:spacing w:before="120" w:after="120"/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К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e>
                  <m:sub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тл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ub>
                </m:sSub>
                <m:r>
                  <m:rPr>
                    <m:nor/>
                  </m:rPr>
                  <w:rPr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А1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А2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А3</m:t>
                    </m:r>
                  </m:num>
                  <m:den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П1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П2</m:t>
                    </m:r>
                  </m:den>
                </m:f>
              </m:oMath>
            </m:oMathPara>
          </w:p>
        </w:tc>
        <w:tc>
          <w:tcPr>
            <w:tcW w:w="3234" w:type="dxa"/>
          </w:tcPr>
          <w:p w:rsidR="00A61BBE" w:rsidRPr="00BA7B3D" w:rsidRDefault="00A61BBE" w:rsidP="001543CB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Способность рассчитаться с задолженностью в перспек</w:t>
            </w:r>
            <w:r w:rsidR="00310F0C">
              <w:rPr>
                <w:sz w:val="24"/>
                <w:szCs w:val="24"/>
              </w:rPr>
              <w:softHyphen/>
            </w:r>
            <w:r w:rsidRPr="00BA7B3D">
              <w:rPr>
                <w:sz w:val="24"/>
                <w:szCs w:val="24"/>
              </w:rPr>
              <w:t xml:space="preserve">тиве </w:t>
            </w:r>
          </w:p>
        </w:tc>
      </w:tr>
      <w:tr w:rsidR="00A61BBE" w:rsidRPr="00BA7B3D" w:rsidTr="00310F0C">
        <w:tc>
          <w:tcPr>
            <w:tcW w:w="3136" w:type="dxa"/>
          </w:tcPr>
          <w:p w:rsidR="00A61BBE" w:rsidRPr="00BA7B3D" w:rsidRDefault="00A61BBE" w:rsidP="00310F0C">
            <w:pPr>
              <w:ind w:left="-52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 xml:space="preserve">2 Коэффициент срочной ликвидности </w:t>
            </w:r>
            <w:proofErr w:type="spellStart"/>
            <w:r w:rsidRPr="00BA7B3D">
              <w:rPr>
                <w:sz w:val="24"/>
                <w:szCs w:val="24"/>
              </w:rPr>
              <w:t>К</w:t>
            </w:r>
            <w:r w:rsidRPr="00BA7B3D">
              <w:rPr>
                <w:sz w:val="24"/>
                <w:szCs w:val="24"/>
                <w:vertAlign w:val="subscript"/>
              </w:rPr>
              <w:t>сл</w:t>
            </w:r>
            <w:proofErr w:type="spellEnd"/>
          </w:p>
        </w:tc>
        <w:tc>
          <w:tcPr>
            <w:tcW w:w="2688" w:type="dxa"/>
          </w:tcPr>
          <w:p w:rsidR="00A61BBE" w:rsidRPr="00BA7B3D" w:rsidRDefault="00B36641" w:rsidP="00BD4D0B">
            <w:pPr>
              <w:spacing w:before="120" w:after="120"/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К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e>
                  <m:sub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сл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ub>
                </m:sSub>
                <m:r>
                  <m:rPr>
                    <m:nor/>
                  </m:rPr>
                  <w:rPr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А1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А2</m:t>
                    </m:r>
                  </m:num>
                  <m:den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П1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П2</m:t>
                    </m:r>
                  </m:den>
                </m:f>
              </m:oMath>
            </m:oMathPara>
          </w:p>
        </w:tc>
        <w:tc>
          <w:tcPr>
            <w:tcW w:w="3234" w:type="dxa"/>
          </w:tcPr>
          <w:p w:rsidR="00A61BBE" w:rsidRPr="00BA7B3D" w:rsidRDefault="00A61BBE" w:rsidP="001543CB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Способность рассчитаться с задолженностью в ближай</w:t>
            </w:r>
            <w:r w:rsidR="00310F0C">
              <w:rPr>
                <w:sz w:val="24"/>
                <w:szCs w:val="24"/>
              </w:rPr>
              <w:softHyphen/>
            </w:r>
            <w:r w:rsidRPr="00BA7B3D">
              <w:rPr>
                <w:sz w:val="24"/>
                <w:szCs w:val="24"/>
              </w:rPr>
              <w:t xml:space="preserve">шее время </w:t>
            </w:r>
          </w:p>
        </w:tc>
      </w:tr>
      <w:tr w:rsidR="00A61BBE" w:rsidRPr="00BA7B3D" w:rsidTr="00310F0C">
        <w:tc>
          <w:tcPr>
            <w:tcW w:w="3136" w:type="dxa"/>
          </w:tcPr>
          <w:p w:rsidR="00A61BBE" w:rsidRPr="00BA7B3D" w:rsidRDefault="00A61BBE" w:rsidP="00310F0C">
            <w:pPr>
              <w:ind w:left="-52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3 Коэффициент абсолютной ликвидности К</w:t>
            </w:r>
            <w:r w:rsidRPr="00BA7B3D">
              <w:rPr>
                <w:sz w:val="24"/>
                <w:szCs w:val="24"/>
                <w:vertAlign w:val="subscript"/>
              </w:rPr>
              <w:t>ал</w:t>
            </w:r>
          </w:p>
        </w:tc>
        <w:tc>
          <w:tcPr>
            <w:tcW w:w="2688" w:type="dxa"/>
          </w:tcPr>
          <w:p w:rsidR="00A61BBE" w:rsidRPr="00BA7B3D" w:rsidRDefault="00B36641" w:rsidP="00BD4D0B">
            <w:pPr>
              <w:spacing w:before="120" w:after="120"/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К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e>
                  <m:sub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ал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ub>
                </m:sSub>
                <m:r>
                  <m:rPr>
                    <m:nor/>
                  </m:rPr>
                  <w:rPr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А1</m:t>
                    </m:r>
                  </m:num>
                  <m:den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П1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П2</m:t>
                    </m:r>
                  </m:den>
                </m:f>
              </m:oMath>
            </m:oMathPara>
          </w:p>
        </w:tc>
        <w:tc>
          <w:tcPr>
            <w:tcW w:w="3234" w:type="dxa"/>
          </w:tcPr>
          <w:p w:rsidR="00A61BBE" w:rsidRPr="00BA7B3D" w:rsidRDefault="00A61BBE" w:rsidP="001543CB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Способность рассчитаться с задолженностью в кратчай</w:t>
            </w:r>
            <w:r w:rsidR="00310F0C">
              <w:rPr>
                <w:sz w:val="24"/>
                <w:szCs w:val="24"/>
              </w:rPr>
              <w:softHyphen/>
            </w:r>
            <w:r w:rsidRPr="00BA7B3D">
              <w:rPr>
                <w:sz w:val="24"/>
                <w:szCs w:val="24"/>
              </w:rPr>
              <w:t xml:space="preserve">шие сроки </w:t>
            </w:r>
          </w:p>
        </w:tc>
      </w:tr>
      <w:tr w:rsidR="00A61BBE" w:rsidRPr="00BA7B3D" w:rsidTr="00310F0C">
        <w:trPr>
          <w:trHeight w:val="644"/>
        </w:trPr>
        <w:tc>
          <w:tcPr>
            <w:tcW w:w="3136" w:type="dxa"/>
          </w:tcPr>
          <w:p w:rsidR="00A61BBE" w:rsidRPr="00310F0C" w:rsidRDefault="00A61BBE" w:rsidP="00310F0C">
            <w:pPr>
              <w:ind w:left="-52" w:right="-122"/>
              <w:rPr>
                <w:spacing w:val="-6"/>
                <w:sz w:val="24"/>
                <w:szCs w:val="24"/>
              </w:rPr>
            </w:pPr>
            <w:r w:rsidRPr="00310F0C">
              <w:rPr>
                <w:spacing w:val="-6"/>
                <w:sz w:val="24"/>
                <w:szCs w:val="24"/>
              </w:rPr>
              <w:t xml:space="preserve">4 Коэффициент автономии </w:t>
            </w:r>
            <w:proofErr w:type="spellStart"/>
            <w:r w:rsidRPr="00310F0C">
              <w:rPr>
                <w:spacing w:val="-6"/>
                <w:sz w:val="24"/>
                <w:szCs w:val="24"/>
              </w:rPr>
              <w:t>К</w:t>
            </w:r>
            <w:r w:rsidRPr="00310F0C">
              <w:rPr>
                <w:spacing w:val="-6"/>
                <w:sz w:val="24"/>
                <w:szCs w:val="24"/>
                <w:vertAlign w:val="subscript"/>
              </w:rPr>
              <w:t>авт</w:t>
            </w:r>
            <w:proofErr w:type="spellEnd"/>
          </w:p>
        </w:tc>
        <w:tc>
          <w:tcPr>
            <w:tcW w:w="2688" w:type="dxa"/>
          </w:tcPr>
          <w:p w:rsidR="00A61BBE" w:rsidRPr="00BA7B3D" w:rsidRDefault="00B36641" w:rsidP="00A1105A">
            <w:pPr>
              <w:spacing w:before="120" w:after="120"/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К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e>
                  <m:sub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авт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ub>
                </m:sSub>
                <m:r>
                  <m:rPr>
                    <m:nor/>
                  </m:rPr>
                  <w:rPr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П4</m:t>
                    </m:r>
                  </m:num>
                  <m:den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А1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А2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А3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А4</m:t>
                    </m:r>
                  </m:den>
                </m:f>
              </m:oMath>
            </m:oMathPara>
          </w:p>
        </w:tc>
        <w:tc>
          <w:tcPr>
            <w:tcW w:w="3234" w:type="dxa"/>
          </w:tcPr>
          <w:p w:rsidR="00A61BBE" w:rsidRPr="00BA7B3D" w:rsidRDefault="00A61BBE" w:rsidP="00310F0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 xml:space="preserve">Независимость от внешних источников </w:t>
            </w:r>
          </w:p>
        </w:tc>
      </w:tr>
    </w:tbl>
    <w:p w:rsidR="00A61BBE" w:rsidRPr="00310F0C" w:rsidRDefault="00A61BBE" w:rsidP="00A61BBE">
      <w:pPr>
        <w:ind w:firstLine="709"/>
        <w:jc w:val="both"/>
        <w:rPr>
          <w:szCs w:val="28"/>
        </w:rPr>
      </w:pPr>
      <w:r w:rsidRPr="00BA7B3D">
        <w:rPr>
          <w:sz w:val="28"/>
          <w:szCs w:val="28"/>
        </w:rPr>
        <w:t xml:space="preserve"> </w:t>
      </w:r>
    </w:p>
    <w:p w:rsidR="00BD4D0B" w:rsidRPr="00BA7B3D" w:rsidRDefault="00BD4D0B" w:rsidP="00A61BBE">
      <w:pPr>
        <w:ind w:firstLine="709"/>
        <w:jc w:val="both"/>
        <w:rPr>
          <w:sz w:val="28"/>
          <w:szCs w:val="28"/>
        </w:rPr>
      </w:pPr>
    </w:p>
    <w:p w:rsidR="00A61BBE" w:rsidRPr="00BA7B3D" w:rsidRDefault="00AC51E8" w:rsidP="00A61BBE">
      <w:pPr>
        <w:ind w:firstLine="709"/>
        <w:jc w:val="both"/>
        <w:rPr>
          <w:sz w:val="24"/>
          <w:szCs w:val="24"/>
        </w:rPr>
      </w:pPr>
      <w:r w:rsidRPr="00BA7B3D">
        <w:rPr>
          <w:sz w:val="24"/>
          <w:szCs w:val="24"/>
        </w:rPr>
        <w:t xml:space="preserve">Таблица 6 – </w:t>
      </w:r>
      <w:r w:rsidR="00A61BBE" w:rsidRPr="00BA7B3D">
        <w:rPr>
          <w:sz w:val="24"/>
          <w:szCs w:val="24"/>
        </w:rPr>
        <w:t>Классификация заемщика по уровню кредитоспособности</w:t>
      </w:r>
    </w:p>
    <w:p w:rsidR="00AC51E8" w:rsidRPr="00BA7B3D" w:rsidRDefault="00AC51E8" w:rsidP="00A61BBE">
      <w:pPr>
        <w:ind w:firstLine="709"/>
        <w:jc w:val="both"/>
        <w:rPr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6"/>
        <w:gridCol w:w="886"/>
        <w:gridCol w:w="1077"/>
        <w:gridCol w:w="932"/>
        <w:gridCol w:w="1701"/>
      </w:tblGrid>
      <w:tr w:rsidR="00A61BBE" w:rsidRPr="00BA7B3D" w:rsidTr="00310F0C">
        <w:tc>
          <w:tcPr>
            <w:tcW w:w="4476" w:type="dxa"/>
            <w:vAlign w:val="center"/>
          </w:tcPr>
          <w:p w:rsidR="00A61BBE" w:rsidRPr="00310F0C" w:rsidRDefault="00A61BBE" w:rsidP="00310F0C">
            <w:pPr>
              <w:jc w:val="center"/>
              <w:rPr>
                <w:szCs w:val="24"/>
              </w:rPr>
            </w:pPr>
            <w:r w:rsidRPr="00310F0C">
              <w:rPr>
                <w:szCs w:val="24"/>
              </w:rPr>
              <w:t>Наименование</w:t>
            </w:r>
            <w:r w:rsidR="00310F0C">
              <w:rPr>
                <w:szCs w:val="24"/>
              </w:rPr>
              <w:t xml:space="preserve"> </w:t>
            </w:r>
            <w:r w:rsidRPr="00310F0C">
              <w:rPr>
                <w:szCs w:val="24"/>
              </w:rPr>
              <w:t>коэффициента</w:t>
            </w:r>
          </w:p>
        </w:tc>
        <w:tc>
          <w:tcPr>
            <w:tcW w:w="886" w:type="dxa"/>
            <w:vAlign w:val="center"/>
          </w:tcPr>
          <w:p w:rsidR="00A61BBE" w:rsidRPr="00310F0C" w:rsidRDefault="00A61BBE" w:rsidP="00AC51E8">
            <w:pPr>
              <w:jc w:val="center"/>
              <w:rPr>
                <w:szCs w:val="24"/>
              </w:rPr>
            </w:pPr>
            <w:r w:rsidRPr="00310F0C">
              <w:rPr>
                <w:szCs w:val="24"/>
              </w:rPr>
              <w:t>Первый класс</w:t>
            </w:r>
          </w:p>
        </w:tc>
        <w:tc>
          <w:tcPr>
            <w:tcW w:w="1077" w:type="dxa"/>
            <w:vAlign w:val="center"/>
          </w:tcPr>
          <w:p w:rsidR="00A61BBE" w:rsidRPr="00310F0C" w:rsidRDefault="00A61BBE" w:rsidP="00AC51E8">
            <w:pPr>
              <w:jc w:val="center"/>
              <w:rPr>
                <w:szCs w:val="24"/>
              </w:rPr>
            </w:pPr>
            <w:r w:rsidRPr="00310F0C">
              <w:rPr>
                <w:szCs w:val="24"/>
              </w:rPr>
              <w:t>Второй класс</w:t>
            </w:r>
          </w:p>
        </w:tc>
        <w:tc>
          <w:tcPr>
            <w:tcW w:w="932" w:type="dxa"/>
            <w:vAlign w:val="center"/>
          </w:tcPr>
          <w:p w:rsidR="00A61BBE" w:rsidRPr="00310F0C" w:rsidRDefault="00A61BBE" w:rsidP="00AC51E8">
            <w:pPr>
              <w:jc w:val="center"/>
              <w:rPr>
                <w:szCs w:val="24"/>
              </w:rPr>
            </w:pPr>
            <w:r w:rsidRPr="00310F0C">
              <w:rPr>
                <w:szCs w:val="24"/>
              </w:rPr>
              <w:t>Третий класс</w:t>
            </w:r>
          </w:p>
        </w:tc>
        <w:tc>
          <w:tcPr>
            <w:tcW w:w="1701" w:type="dxa"/>
            <w:vAlign w:val="center"/>
          </w:tcPr>
          <w:p w:rsidR="00A61BBE" w:rsidRPr="00310F0C" w:rsidRDefault="00A61BBE" w:rsidP="00AC51E8">
            <w:pPr>
              <w:jc w:val="center"/>
              <w:rPr>
                <w:szCs w:val="24"/>
              </w:rPr>
            </w:pPr>
            <w:r w:rsidRPr="00310F0C">
              <w:rPr>
                <w:szCs w:val="24"/>
              </w:rPr>
              <w:t>Вес (значимость) показателя</w:t>
            </w:r>
          </w:p>
        </w:tc>
      </w:tr>
      <w:tr w:rsidR="00A61BBE" w:rsidRPr="00BA7B3D" w:rsidTr="00310F0C">
        <w:tc>
          <w:tcPr>
            <w:tcW w:w="4476" w:type="dxa"/>
          </w:tcPr>
          <w:p w:rsidR="00A61BBE" w:rsidRPr="00310F0C" w:rsidRDefault="00A61BBE" w:rsidP="00310F0C">
            <w:pPr>
              <w:rPr>
                <w:spacing w:val="-4"/>
                <w:sz w:val="24"/>
                <w:szCs w:val="24"/>
              </w:rPr>
            </w:pPr>
            <w:r w:rsidRPr="00310F0C">
              <w:rPr>
                <w:spacing w:val="-4"/>
                <w:sz w:val="24"/>
                <w:szCs w:val="24"/>
              </w:rPr>
              <w:t xml:space="preserve">1 Коэффициент текущей ликвидности </w:t>
            </w:r>
            <w:proofErr w:type="spellStart"/>
            <w:r w:rsidRPr="00310F0C">
              <w:rPr>
                <w:spacing w:val="-4"/>
                <w:sz w:val="24"/>
                <w:szCs w:val="24"/>
              </w:rPr>
              <w:t>К</w:t>
            </w:r>
            <w:r w:rsidRPr="00310F0C">
              <w:rPr>
                <w:spacing w:val="-4"/>
                <w:sz w:val="24"/>
                <w:szCs w:val="24"/>
                <w:vertAlign w:val="subscript"/>
              </w:rPr>
              <w:t>тл</w:t>
            </w:r>
            <w:proofErr w:type="spellEnd"/>
          </w:p>
        </w:tc>
        <w:tc>
          <w:tcPr>
            <w:tcW w:w="886" w:type="dxa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2,0 и выше</w:t>
            </w:r>
          </w:p>
        </w:tc>
        <w:tc>
          <w:tcPr>
            <w:tcW w:w="1077" w:type="dxa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1,0–2,0</w:t>
            </w:r>
          </w:p>
        </w:tc>
        <w:tc>
          <w:tcPr>
            <w:tcW w:w="932" w:type="dxa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  <w:lang w:val="en-US"/>
              </w:rPr>
              <w:t>&lt; 1</w:t>
            </w:r>
            <w:r w:rsidR="00310F0C">
              <w:rPr>
                <w:sz w:val="24"/>
                <w:szCs w:val="24"/>
              </w:rPr>
              <w:t>,</w:t>
            </w:r>
            <w:r w:rsidRPr="00BA7B3D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0,3</w:t>
            </w:r>
          </w:p>
        </w:tc>
      </w:tr>
      <w:tr w:rsidR="00A61BBE" w:rsidRPr="00BA7B3D" w:rsidTr="00310F0C">
        <w:tc>
          <w:tcPr>
            <w:tcW w:w="4476" w:type="dxa"/>
          </w:tcPr>
          <w:p w:rsidR="00A61BBE" w:rsidRPr="00BA7B3D" w:rsidRDefault="00A61BBE" w:rsidP="00310F0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 xml:space="preserve">2 Коэффициент срочной ликвидности </w:t>
            </w:r>
            <w:proofErr w:type="spellStart"/>
            <w:r w:rsidRPr="00BA7B3D">
              <w:rPr>
                <w:sz w:val="24"/>
                <w:szCs w:val="24"/>
              </w:rPr>
              <w:t>К</w:t>
            </w:r>
            <w:r w:rsidRPr="00BA7B3D">
              <w:rPr>
                <w:sz w:val="24"/>
                <w:szCs w:val="24"/>
                <w:vertAlign w:val="subscript"/>
              </w:rPr>
              <w:t>сл</w:t>
            </w:r>
            <w:proofErr w:type="spellEnd"/>
          </w:p>
        </w:tc>
        <w:tc>
          <w:tcPr>
            <w:tcW w:w="886" w:type="dxa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1,0 и выше</w:t>
            </w:r>
          </w:p>
        </w:tc>
        <w:tc>
          <w:tcPr>
            <w:tcW w:w="1077" w:type="dxa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0,5–1,0</w:t>
            </w:r>
          </w:p>
        </w:tc>
        <w:tc>
          <w:tcPr>
            <w:tcW w:w="932" w:type="dxa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  <w:lang w:val="en-US"/>
              </w:rPr>
              <w:t>&lt;</w:t>
            </w:r>
            <w:r w:rsidRPr="00BA7B3D">
              <w:rPr>
                <w:sz w:val="24"/>
                <w:szCs w:val="24"/>
              </w:rPr>
              <w:t xml:space="preserve"> 0,5</w:t>
            </w:r>
          </w:p>
        </w:tc>
        <w:tc>
          <w:tcPr>
            <w:tcW w:w="1701" w:type="dxa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0,2</w:t>
            </w:r>
          </w:p>
        </w:tc>
      </w:tr>
      <w:tr w:rsidR="00A61BBE" w:rsidRPr="00BA7B3D" w:rsidTr="00310F0C">
        <w:tc>
          <w:tcPr>
            <w:tcW w:w="4476" w:type="dxa"/>
          </w:tcPr>
          <w:p w:rsidR="00A61BBE" w:rsidRPr="00BA7B3D" w:rsidRDefault="00A61BBE" w:rsidP="00310F0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3 Коэффициент абсолютной ликвиднос</w:t>
            </w:r>
            <w:r w:rsidR="00310F0C">
              <w:rPr>
                <w:sz w:val="24"/>
                <w:szCs w:val="24"/>
              </w:rPr>
              <w:softHyphen/>
            </w:r>
            <w:r w:rsidRPr="00BA7B3D">
              <w:rPr>
                <w:sz w:val="24"/>
                <w:szCs w:val="24"/>
              </w:rPr>
              <w:t>ти К</w:t>
            </w:r>
            <w:r w:rsidRPr="00BA7B3D">
              <w:rPr>
                <w:sz w:val="24"/>
                <w:szCs w:val="24"/>
                <w:vertAlign w:val="subscript"/>
              </w:rPr>
              <w:t>ал</w:t>
            </w:r>
          </w:p>
        </w:tc>
        <w:tc>
          <w:tcPr>
            <w:tcW w:w="886" w:type="dxa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0,2 и выше</w:t>
            </w:r>
          </w:p>
        </w:tc>
        <w:tc>
          <w:tcPr>
            <w:tcW w:w="1077" w:type="dxa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0,15–0,2</w:t>
            </w:r>
          </w:p>
        </w:tc>
        <w:tc>
          <w:tcPr>
            <w:tcW w:w="932" w:type="dxa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  <w:lang w:val="en-US"/>
              </w:rPr>
              <w:t>&lt;</w:t>
            </w:r>
            <w:r w:rsidRPr="00BA7B3D">
              <w:rPr>
                <w:sz w:val="24"/>
                <w:szCs w:val="24"/>
              </w:rPr>
              <w:t xml:space="preserve"> 0,15</w:t>
            </w:r>
          </w:p>
        </w:tc>
        <w:tc>
          <w:tcPr>
            <w:tcW w:w="1701" w:type="dxa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0,3</w:t>
            </w:r>
          </w:p>
        </w:tc>
      </w:tr>
      <w:tr w:rsidR="00A61BBE" w:rsidRPr="00BA7B3D" w:rsidTr="00310F0C">
        <w:tc>
          <w:tcPr>
            <w:tcW w:w="4476" w:type="dxa"/>
          </w:tcPr>
          <w:p w:rsidR="00A61BBE" w:rsidRPr="00BA7B3D" w:rsidRDefault="00A61BBE" w:rsidP="00310F0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 xml:space="preserve">4 Коэффициент автономии </w:t>
            </w:r>
            <w:proofErr w:type="spellStart"/>
            <w:r w:rsidRPr="00BA7B3D">
              <w:rPr>
                <w:sz w:val="24"/>
                <w:szCs w:val="24"/>
              </w:rPr>
              <w:t>К</w:t>
            </w:r>
            <w:r w:rsidRPr="00BA7B3D">
              <w:rPr>
                <w:sz w:val="24"/>
                <w:szCs w:val="24"/>
                <w:vertAlign w:val="subscript"/>
              </w:rPr>
              <w:t>авт</w:t>
            </w:r>
            <w:proofErr w:type="spellEnd"/>
          </w:p>
        </w:tc>
        <w:tc>
          <w:tcPr>
            <w:tcW w:w="886" w:type="dxa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0,7 и выше</w:t>
            </w:r>
          </w:p>
        </w:tc>
        <w:tc>
          <w:tcPr>
            <w:tcW w:w="1077" w:type="dxa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0,5–0,7</w:t>
            </w:r>
          </w:p>
        </w:tc>
        <w:tc>
          <w:tcPr>
            <w:tcW w:w="932" w:type="dxa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  <w:lang w:val="en-US"/>
              </w:rPr>
              <w:t>&lt;</w:t>
            </w:r>
            <w:r w:rsidRPr="00BA7B3D">
              <w:rPr>
                <w:sz w:val="24"/>
                <w:szCs w:val="24"/>
              </w:rPr>
              <w:t xml:space="preserve"> 0,5</w:t>
            </w:r>
          </w:p>
        </w:tc>
        <w:tc>
          <w:tcPr>
            <w:tcW w:w="1701" w:type="dxa"/>
          </w:tcPr>
          <w:p w:rsidR="00A61BBE" w:rsidRPr="00BA7B3D" w:rsidRDefault="00A61BBE" w:rsidP="00310F0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0,2</w:t>
            </w:r>
          </w:p>
        </w:tc>
      </w:tr>
    </w:tbl>
    <w:p w:rsidR="00A61BBE" w:rsidRPr="00BA7B3D" w:rsidRDefault="00A61BBE" w:rsidP="00310F0C">
      <w:pPr>
        <w:ind w:firstLine="709"/>
        <w:rPr>
          <w:sz w:val="28"/>
          <w:szCs w:val="28"/>
        </w:rPr>
      </w:pPr>
      <w:r w:rsidRPr="00BA7B3D">
        <w:rPr>
          <w:sz w:val="28"/>
          <w:szCs w:val="28"/>
        </w:rPr>
        <w:t xml:space="preserve"> </w:t>
      </w:r>
    </w:p>
    <w:p w:rsidR="00A61BBE" w:rsidRPr="00BA7B3D" w:rsidRDefault="00A61BBE" w:rsidP="00A61BBE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К первому классу относятся заемщики с суммой баллов от 1 до 1,5, ко второму – от 1,51 до 2,5, к третьему – от 2,5 до 3. </w:t>
      </w:r>
    </w:p>
    <w:p w:rsidR="00A61BBE" w:rsidRPr="00BA7B3D" w:rsidRDefault="00A61BBE" w:rsidP="00A61BBE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Первоклассным по кредитоспособности заемщикам коммерческие банки могут открывать кредитную линию, выдавать в разовом порядке ссуды без обеспечения. </w:t>
      </w:r>
    </w:p>
    <w:p w:rsidR="00A61BBE" w:rsidRPr="00BA7B3D" w:rsidRDefault="00A61BBE" w:rsidP="00A61BBE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Кредитование второклассных </w:t>
      </w:r>
      <w:proofErr w:type="spellStart"/>
      <w:r w:rsidRPr="00BA7B3D">
        <w:rPr>
          <w:sz w:val="28"/>
          <w:szCs w:val="28"/>
        </w:rPr>
        <w:t>ссудозаемщиков</w:t>
      </w:r>
      <w:proofErr w:type="spellEnd"/>
      <w:r w:rsidRPr="00BA7B3D">
        <w:rPr>
          <w:sz w:val="28"/>
          <w:szCs w:val="28"/>
        </w:rPr>
        <w:t xml:space="preserve"> осуществляется банк</w:t>
      </w:r>
      <w:r w:rsidR="00A66305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ами в обычном порядке, т. е. при наличии соответствующих </w:t>
      </w:r>
      <w:proofErr w:type="spellStart"/>
      <w:r w:rsidRPr="00BA7B3D">
        <w:rPr>
          <w:sz w:val="28"/>
          <w:szCs w:val="28"/>
        </w:rPr>
        <w:t>обеспечи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>тельских</w:t>
      </w:r>
      <w:proofErr w:type="spellEnd"/>
      <w:r w:rsidRPr="00BA7B3D">
        <w:rPr>
          <w:sz w:val="28"/>
          <w:szCs w:val="28"/>
        </w:rPr>
        <w:t xml:space="preserve"> обязательств (гарантий, залога и т. д.). </w:t>
      </w:r>
    </w:p>
    <w:p w:rsidR="00A61BBE" w:rsidRPr="00BA7B3D" w:rsidRDefault="00A61BBE" w:rsidP="00A61BBE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Предоставление кредитов клиентам третьего класса связано для банка с серьезным риском. Таким клиентам в большинстве случаев креди</w:t>
      </w:r>
      <w:r w:rsidR="00A66305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тов не выдают, а если и выдают, то размер предоставляемой ссуды не должен превышать размера уставного фонда. </w:t>
      </w:r>
    </w:p>
    <w:p w:rsidR="00843159" w:rsidRPr="00BA7B3D" w:rsidRDefault="00843159" w:rsidP="00A61BBE">
      <w:pPr>
        <w:ind w:firstLine="709"/>
        <w:jc w:val="both"/>
        <w:rPr>
          <w:sz w:val="28"/>
          <w:szCs w:val="28"/>
        </w:rPr>
      </w:pPr>
    </w:p>
    <w:p w:rsidR="00843159" w:rsidRPr="00BA7B3D" w:rsidRDefault="00AE5D02" w:rsidP="00CD7E53">
      <w:pPr>
        <w:ind w:firstLine="709"/>
        <w:jc w:val="both"/>
        <w:rPr>
          <w:rFonts w:eastAsia="SimSun"/>
          <w:b/>
          <w:i/>
          <w:sz w:val="28"/>
          <w:szCs w:val="28"/>
        </w:rPr>
      </w:pPr>
      <w:r w:rsidRPr="00BA7B3D">
        <w:rPr>
          <w:rFonts w:eastAsia="SimSun"/>
          <w:b/>
          <w:i/>
          <w:sz w:val="28"/>
          <w:szCs w:val="28"/>
        </w:rPr>
        <w:t>3.</w:t>
      </w:r>
      <w:r w:rsidR="00843159" w:rsidRPr="00BA7B3D">
        <w:rPr>
          <w:rFonts w:eastAsia="SimSun"/>
          <w:b/>
          <w:i/>
          <w:sz w:val="28"/>
          <w:szCs w:val="28"/>
        </w:rPr>
        <w:t>3 Диагностика кризисов и оценка бизнеса в процессе управления</w:t>
      </w:r>
    </w:p>
    <w:p w:rsidR="00843159" w:rsidRPr="00BA7B3D" w:rsidRDefault="00843159" w:rsidP="00843159">
      <w:pPr>
        <w:jc w:val="center"/>
        <w:rPr>
          <w:b/>
          <w:szCs w:val="28"/>
        </w:rPr>
      </w:pPr>
    </w:p>
    <w:p w:rsidR="00843159" w:rsidRPr="00BA7B3D" w:rsidRDefault="00843159" w:rsidP="00CD7E53">
      <w:pPr>
        <w:ind w:firstLine="709"/>
        <w:jc w:val="both"/>
        <w:rPr>
          <w:sz w:val="28"/>
          <w:szCs w:val="28"/>
        </w:rPr>
      </w:pPr>
      <w:r w:rsidRPr="00BA7B3D">
        <w:rPr>
          <w:b/>
          <w:i/>
          <w:sz w:val="28"/>
          <w:szCs w:val="28"/>
        </w:rPr>
        <w:t>Зада</w:t>
      </w:r>
      <w:r w:rsidR="00CD7E53" w:rsidRPr="00BA7B3D">
        <w:rPr>
          <w:b/>
          <w:i/>
          <w:sz w:val="28"/>
          <w:szCs w:val="28"/>
        </w:rPr>
        <w:t>ча</w:t>
      </w:r>
      <w:r w:rsidRPr="00BA7B3D">
        <w:rPr>
          <w:b/>
          <w:i/>
          <w:sz w:val="28"/>
          <w:szCs w:val="28"/>
        </w:rPr>
        <w:t xml:space="preserve"> 1</w:t>
      </w:r>
      <w:r w:rsidR="00CE05C6" w:rsidRPr="00BA7B3D">
        <w:rPr>
          <w:b/>
          <w:sz w:val="28"/>
          <w:szCs w:val="28"/>
        </w:rPr>
        <w:t xml:space="preserve">. </w:t>
      </w:r>
      <w:r w:rsidRPr="00BA7B3D">
        <w:rPr>
          <w:sz w:val="28"/>
          <w:szCs w:val="28"/>
        </w:rPr>
        <w:t>Определить причины низкого значения ROE (рентабель</w:t>
      </w:r>
      <w:r w:rsidR="00310F0C">
        <w:rPr>
          <w:sz w:val="28"/>
          <w:szCs w:val="28"/>
        </w:rPr>
        <w:softHyphen/>
      </w:r>
      <w:r w:rsidRPr="00BA7B3D">
        <w:rPr>
          <w:sz w:val="28"/>
          <w:szCs w:val="28"/>
        </w:rPr>
        <w:t>ность собственного капитал</w:t>
      </w:r>
      <w:r w:rsidR="00310F0C">
        <w:rPr>
          <w:sz w:val="28"/>
          <w:szCs w:val="28"/>
        </w:rPr>
        <w:t>а</w:t>
      </w:r>
      <w:r w:rsidRPr="00BA7B3D">
        <w:rPr>
          <w:sz w:val="28"/>
          <w:szCs w:val="28"/>
        </w:rPr>
        <w:t xml:space="preserve">), используя трехфакторную модель </w:t>
      </w:r>
    </w:p>
    <w:p w:rsidR="00843159" w:rsidRPr="00BA7B3D" w:rsidRDefault="00CE05C6" w:rsidP="00843159">
      <w:pPr>
        <w:rPr>
          <w:sz w:val="28"/>
          <w:szCs w:val="28"/>
        </w:rPr>
      </w:pPr>
      <m:oMathPara>
        <m:oMath>
          <m:r>
            <m:rPr>
              <m:nor/>
            </m:rPr>
            <w:rPr>
              <w:sz w:val="28"/>
              <w:szCs w:val="28"/>
              <w:lang w:val="en-US"/>
            </w:rPr>
            <w:lastRenderedPageBreak/>
            <m:t>ROE</m:t>
          </m:r>
          <m:r>
            <m:rPr>
              <m:nor/>
            </m:rPr>
            <w:rPr>
              <w:sz w:val="28"/>
              <w:szCs w:val="28"/>
            </w:rPr>
            <m:t xml:space="preserve"> =</m:t>
          </m:r>
          <m:r>
            <m:rPr>
              <m:nor/>
            </m:rPr>
            <w:rPr>
              <w:rFonts w:ascii="Cambria Math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sz w:val="28"/>
                  <w:szCs w:val="28"/>
                </w:rPr>
                <m:t>П</m:t>
              </m:r>
            </m:num>
            <m:den>
              <m:r>
                <m:rPr>
                  <m:nor/>
                </m:rPr>
                <w:rPr>
                  <w:sz w:val="28"/>
                  <w:szCs w:val="28"/>
                </w:rPr>
                <m:t>СК</m:t>
              </m:r>
            </m:den>
          </m:f>
          <m:r>
            <m:rPr>
              <m:nor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sz w:val="28"/>
              <w:szCs w:val="28"/>
            </w:rPr>
            <m:t>=</m:t>
          </m:r>
          <m:r>
            <m:rPr>
              <m:nor/>
            </m:rPr>
            <w:rPr>
              <w:rFonts w:ascii="Cambria Math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sz w:val="28"/>
                  <w:szCs w:val="28"/>
                </w:rPr>
                <m:t>П</m:t>
              </m:r>
            </m:num>
            <m:den>
              <m:r>
                <m:rPr>
                  <m:nor/>
                </m:rPr>
                <w:rPr>
                  <w:sz w:val="28"/>
                  <w:szCs w:val="28"/>
                </w:rPr>
                <m:t>ОП</m:t>
              </m:r>
            </m:den>
          </m:f>
          <m:r>
            <m:rPr>
              <m:nor/>
            </m:rPr>
            <w:rPr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sz w:val="28"/>
                  <w:szCs w:val="28"/>
                </w:rPr>
                <m:t>ОП</m:t>
              </m:r>
            </m:num>
            <m:den>
              <m:r>
                <m:rPr>
                  <m:nor/>
                </m:rPr>
                <w:rPr>
                  <w:sz w:val="28"/>
                  <w:szCs w:val="28"/>
                </w:rPr>
                <m:t>А</m:t>
              </m:r>
            </m:den>
          </m:f>
          <m:r>
            <m:rPr>
              <m:nor/>
            </m:rPr>
            <w:rPr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sz w:val="28"/>
                  <w:szCs w:val="28"/>
                </w:rPr>
                <m:t>А</m:t>
              </m:r>
            </m:num>
            <m:den>
              <m:r>
                <m:rPr>
                  <m:nor/>
                </m:rPr>
                <w:rPr>
                  <w:sz w:val="28"/>
                  <w:szCs w:val="28"/>
                </w:rPr>
                <m:t>СК</m:t>
              </m:r>
            </m:den>
          </m:f>
          <m:r>
            <m:rPr>
              <m:nor/>
            </m:rPr>
            <w:rPr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sz w:val="28"/>
                  <w:szCs w:val="28"/>
                </w:rPr>
                <m:t>Р</m:t>
              </m:r>
            </m:e>
            <m:sub>
              <m:r>
                <m:rPr>
                  <m:nor/>
                </m:rPr>
                <w:rPr>
                  <w:sz w:val="28"/>
                  <w:szCs w:val="28"/>
                </w:rPr>
                <m:t>п</m:t>
              </m:r>
            </m:sub>
          </m:sSub>
          <m:r>
            <m:rPr>
              <m:nor/>
            </m:rPr>
            <w:rPr>
              <w:sz w:val="28"/>
              <w:szCs w:val="28"/>
            </w:rPr>
            <m:t xml:space="preserve">∙ 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sz w:val="28"/>
                  <w:szCs w:val="28"/>
                </w:rPr>
                <m:t>К</m:t>
              </m:r>
            </m:e>
            <m:sub>
              <m:r>
                <m:rPr>
                  <m:nor/>
                </m:rPr>
                <w:rPr>
                  <w:sz w:val="28"/>
                  <w:szCs w:val="28"/>
                </w:rPr>
                <m:t>оа</m:t>
              </m:r>
            </m:sub>
          </m:sSub>
          <m:r>
            <m:rPr>
              <m:nor/>
            </m:rPr>
            <w:rPr>
              <w:sz w:val="28"/>
              <w:szCs w:val="28"/>
            </w:rPr>
            <m:t xml:space="preserve">∙ 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sz w:val="28"/>
                  <w:szCs w:val="28"/>
                </w:rPr>
                <m:t>К</m:t>
              </m:r>
            </m:e>
            <m:sub>
              <m:r>
                <m:rPr>
                  <m:nor/>
                </m:rPr>
                <w:rPr>
                  <w:sz w:val="28"/>
                  <w:szCs w:val="28"/>
                </w:rPr>
                <m:t>кап</m:t>
              </m:r>
            </m:sub>
          </m:sSub>
          <m:r>
            <m:rPr>
              <m:nor/>
            </m:rPr>
            <w:rPr>
              <w:sz w:val="28"/>
              <w:szCs w:val="28"/>
            </w:rPr>
            <m:t xml:space="preserve"> ,</m:t>
          </m:r>
        </m:oMath>
      </m:oMathPara>
    </w:p>
    <w:p w:rsidR="00CD7E53" w:rsidRPr="00310F0C" w:rsidRDefault="00CD7E53" w:rsidP="00843159">
      <w:pPr>
        <w:rPr>
          <w:sz w:val="24"/>
          <w:szCs w:val="28"/>
        </w:rPr>
      </w:pPr>
    </w:p>
    <w:p w:rsidR="00CD7E53" w:rsidRPr="00BA7B3D" w:rsidRDefault="00CD7E53" w:rsidP="0088703C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где П – прибыль;</w:t>
      </w:r>
    </w:p>
    <w:p w:rsidR="00CD7E53" w:rsidRPr="00BA7B3D" w:rsidRDefault="00CD7E53" w:rsidP="00CE05C6">
      <w:pPr>
        <w:ind w:firstLine="1134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СК – собственный капитал;</w:t>
      </w:r>
    </w:p>
    <w:p w:rsidR="00CD7E53" w:rsidRPr="00BA7B3D" w:rsidRDefault="00CD7E53" w:rsidP="00CE05C6">
      <w:pPr>
        <w:ind w:firstLine="1134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ОП – объем продаж;</w:t>
      </w:r>
    </w:p>
    <w:p w:rsidR="00CD7E53" w:rsidRPr="00BA7B3D" w:rsidRDefault="00CD7E53" w:rsidP="00CE05C6">
      <w:pPr>
        <w:ind w:firstLine="1134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А – сумма активов по балансу;</w:t>
      </w:r>
    </w:p>
    <w:p w:rsidR="00CD7E53" w:rsidRPr="00BA7B3D" w:rsidRDefault="00CD7E53" w:rsidP="00CE05C6">
      <w:pPr>
        <w:ind w:firstLine="1134"/>
        <w:jc w:val="both"/>
        <w:rPr>
          <w:sz w:val="28"/>
          <w:szCs w:val="28"/>
        </w:rPr>
      </w:pPr>
      <w:proofErr w:type="spellStart"/>
      <w:r w:rsidRPr="00BA7B3D">
        <w:rPr>
          <w:sz w:val="28"/>
          <w:szCs w:val="28"/>
        </w:rPr>
        <w:t>Р</w:t>
      </w:r>
      <w:r w:rsidRPr="00BA7B3D">
        <w:rPr>
          <w:sz w:val="28"/>
          <w:szCs w:val="28"/>
          <w:vertAlign w:val="subscript"/>
        </w:rPr>
        <w:t>п</w:t>
      </w:r>
      <w:proofErr w:type="spellEnd"/>
      <w:r w:rsidRPr="00BA7B3D">
        <w:rPr>
          <w:sz w:val="28"/>
          <w:szCs w:val="28"/>
        </w:rPr>
        <w:t xml:space="preserve"> – рентабельность продаж;</w:t>
      </w:r>
    </w:p>
    <w:p w:rsidR="00CD7E53" w:rsidRPr="00BA7B3D" w:rsidRDefault="00CD7E53" w:rsidP="00CE05C6">
      <w:pPr>
        <w:ind w:firstLine="1134"/>
        <w:jc w:val="both"/>
        <w:rPr>
          <w:sz w:val="28"/>
          <w:szCs w:val="28"/>
        </w:rPr>
      </w:pPr>
      <w:proofErr w:type="spellStart"/>
      <w:r w:rsidRPr="00BA7B3D">
        <w:rPr>
          <w:sz w:val="28"/>
          <w:szCs w:val="28"/>
        </w:rPr>
        <w:t>К</w:t>
      </w:r>
      <w:r w:rsidRPr="00BA7B3D">
        <w:rPr>
          <w:sz w:val="28"/>
          <w:szCs w:val="28"/>
          <w:vertAlign w:val="subscript"/>
        </w:rPr>
        <w:t>оа</w:t>
      </w:r>
      <w:proofErr w:type="spellEnd"/>
      <w:r w:rsidRPr="00BA7B3D">
        <w:rPr>
          <w:sz w:val="28"/>
          <w:szCs w:val="28"/>
        </w:rPr>
        <w:t xml:space="preserve"> – </w:t>
      </w:r>
      <w:r w:rsidRPr="00BA7B3D">
        <w:rPr>
          <w:sz w:val="28"/>
          <w:szCs w:val="28"/>
          <w:shd w:val="clear" w:color="auto" w:fill="FFFFFF"/>
        </w:rPr>
        <w:t>коэффициент оборачиваемости активов;</w:t>
      </w:r>
    </w:p>
    <w:p w:rsidR="00843159" w:rsidRPr="00BA7B3D" w:rsidRDefault="00CD7E53" w:rsidP="00CE05C6">
      <w:pPr>
        <w:ind w:firstLine="1134"/>
        <w:jc w:val="both"/>
        <w:rPr>
          <w:sz w:val="28"/>
          <w:szCs w:val="28"/>
        </w:rPr>
      </w:pPr>
      <w:proofErr w:type="spellStart"/>
      <w:r w:rsidRPr="00BA7B3D">
        <w:rPr>
          <w:sz w:val="28"/>
          <w:szCs w:val="28"/>
        </w:rPr>
        <w:t>К</w:t>
      </w:r>
      <w:r w:rsidRPr="00BA7B3D">
        <w:rPr>
          <w:sz w:val="28"/>
          <w:szCs w:val="28"/>
          <w:vertAlign w:val="subscript"/>
        </w:rPr>
        <w:t>кап</w:t>
      </w:r>
      <w:proofErr w:type="spellEnd"/>
      <w:r w:rsidRPr="00BA7B3D">
        <w:rPr>
          <w:sz w:val="28"/>
          <w:szCs w:val="28"/>
        </w:rPr>
        <w:t xml:space="preserve"> –</w:t>
      </w:r>
      <w:r w:rsidRPr="00BA7B3D">
        <w:rPr>
          <w:sz w:val="28"/>
          <w:szCs w:val="28"/>
          <w:shd w:val="clear" w:color="auto" w:fill="FFFFFF"/>
        </w:rPr>
        <w:t xml:space="preserve"> коэффициент капитализации (коэффициент финансового рычага).</w:t>
      </w:r>
    </w:p>
    <w:p w:rsidR="00C46EE4" w:rsidRPr="00C46EE4" w:rsidRDefault="0088703C" w:rsidP="00C46EE4">
      <w:pPr>
        <w:ind w:firstLine="709"/>
        <w:jc w:val="both"/>
        <w:rPr>
          <w:sz w:val="28"/>
          <w:szCs w:val="24"/>
        </w:rPr>
      </w:pPr>
      <w:r w:rsidRPr="00BA7B3D">
        <w:rPr>
          <w:sz w:val="28"/>
          <w:szCs w:val="28"/>
        </w:rPr>
        <w:t>Исходные данные по четырем фирмам приведены в таблице 7</w:t>
      </w:r>
      <w:r w:rsidR="00C46EE4">
        <w:rPr>
          <w:sz w:val="28"/>
          <w:szCs w:val="28"/>
        </w:rPr>
        <w:t xml:space="preserve"> (с</w:t>
      </w:r>
      <w:r w:rsidR="00C46EE4" w:rsidRPr="00C46EE4">
        <w:rPr>
          <w:sz w:val="28"/>
          <w:szCs w:val="24"/>
        </w:rPr>
        <w:t>тоимостные показатели в рублях</w:t>
      </w:r>
      <w:r w:rsidR="00C46EE4">
        <w:rPr>
          <w:sz w:val="28"/>
          <w:szCs w:val="24"/>
        </w:rPr>
        <w:t>).</w:t>
      </w:r>
    </w:p>
    <w:p w:rsidR="00843159" w:rsidRPr="00C46EE4" w:rsidRDefault="00843159" w:rsidP="00843159">
      <w:pPr>
        <w:rPr>
          <w:sz w:val="28"/>
          <w:szCs w:val="28"/>
        </w:rPr>
      </w:pPr>
    </w:p>
    <w:p w:rsidR="00843159" w:rsidRPr="00BA7B3D" w:rsidRDefault="0088703C" w:rsidP="0088703C">
      <w:pPr>
        <w:ind w:firstLine="709"/>
        <w:jc w:val="both"/>
        <w:rPr>
          <w:sz w:val="24"/>
          <w:szCs w:val="24"/>
        </w:rPr>
      </w:pPr>
      <w:r w:rsidRPr="00BA7B3D">
        <w:rPr>
          <w:sz w:val="24"/>
          <w:szCs w:val="24"/>
        </w:rPr>
        <w:t>Таблица 7 – Расчет показателей эффективности использования средств</w:t>
      </w:r>
    </w:p>
    <w:p w:rsidR="00A26DD8" w:rsidRPr="00C46EE4" w:rsidRDefault="00A26DD8" w:rsidP="0088703C">
      <w:pPr>
        <w:ind w:firstLine="709"/>
        <w:jc w:val="both"/>
        <w:rPr>
          <w:szCs w:val="24"/>
        </w:rPr>
      </w:pPr>
    </w:p>
    <w:tbl>
      <w:tblPr>
        <w:tblStyle w:val="a9"/>
        <w:tblW w:w="9058" w:type="dxa"/>
        <w:tblInd w:w="122" w:type="dxa"/>
        <w:tblLook w:val="04A0" w:firstRow="1" w:lastRow="0" w:firstColumn="1" w:lastColumn="0" w:noHBand="0" w:noVBand="1"/>
      </w:tblPr>
      <w:tblGrid>
        <w:gridCol w:w="4480"/>
        <w:gridCol w:w="1092"/>
        <w:gridCol w:w="993"/>
        <w:gridCol w:w="1330"/>
        <w:gridCol w:w="1163"/>
      </w:tblGrid>
      <w:tr w:rsidR="00843159" w:rsidRPr="00BA7B3D" w:rsidTr="00A66305">
        <w:trPr>
          <w:cantSplit/>
          <w:trHeight w:val="340"/>
        </w:trPr>
        <w:tc>
          <w:tcPr>
            <w:tcW w:w="4480" w:type="dxa"/>
            <w:vAlign w:val="center"/>
          </w:tcPr>
          <w:p w:rsidR="00843159" w:rsidRPr="00BA7B3D" w:rsidRDefault="00843159" w:rsidP="00A66305">
            <w:pPr>
              <w:jc w:val="center"/>
            </w:pPr>
            <w:r w:rsidRPr="00BA7B3D">
              <w:t>Показатель</w:t>
            </w:r>
          </w:p>
        </w:tc>
        <w:tc>
          <w:tcPr>
            <w:tcW w:w="1092" w:type="dxa"/>
            <w:vAlign w:val="center"/>
          </w:tcPr>
          <w:p w:rsidR="00843159" w:rsidRPr="00BA7B3D" w:rsidRDefault="00843159" w:rsidP="00A66305">
            <w:pPr>
              <w:jc w:val="center"/>
            </w:pPr>
            <w:r w:rsidRPr="00BA7B3D">
              <w:t>Фирма 1</w:t>
            </w:r>
          </w:p>
        </w:tc>
        <w:tc>
          <w:tcPr>
            <w:tcW w:w="993" w:type="dxa"/>
            <w:vAlign w:val="center"/>
          </w:tcPr>
          <w:p w:rsidR="00843159" w:rsidRPr="00BA7B3D" w:rsidRDefault="00843159" w:rsidP="00A66305">
            <w:pPr>
              <w:jc w:val="center"/>
            </w:pPr>
            <w:r w:rsidRPr="00BA7B3D">
              <w:t>Фирма 2</w:t>
            </w:r>
          </w:p>
        </w:tc>
        <w:tc>
          <w:tcPr>
            <w:tcW w:w="1330" w:type="dxa"/>
            <w:vAlign w:val="center"/>
          </w:tcPr>
          <w:p w:rsidR="00843159" w:rsidRPr="00BA7B3D" w:rsidRDefault="00843159" w:rsidP="00A66305">
            <w:pPr>
              <w:jc w:val="center"/>
            </w:pPr>
            <w:r w:rsidRPr="00BA7B3D">
              <w:t>Фирма 3</w:t>
            </w:r>
          </w:p>
        </w:tc>
        <w:tc>
          <w:tcPr>
            <w:tcW w:w="1163" w:type="dxa"/>
            <w:vAlign w:val="center"/>
          </w:tcPr>
          <w:p w:rsidR="00843159" w:rsidRPr="00BA7B3D" w:rsidRDefault="00843159" w:rsidP="00A66305">
            <w:pPr>
              <w:jc w:val="center"/>
            </w:pPr>
            <w:r w:rsidRPr="00BA7B3D">
              <w:t>Фирма 4</w:t>
            </w:r>
          </w:p>
        </w:tc>
      </w:tr>
      <w:tr w:rsidR="00843159" w:rsidRPr="00BA7B3D" w:rsidTr="00A66305">
        <w:trPr>
          <w:cantSplit/>
          <w:trHeight w:val="340"/>
        </w:trPr>
        <w:tc>
          <w:tcPr>
            <w:tcW w:w="4480" w:type="dxa"/>
            <w:vAlign w:val="center"/>
          </w:tcPr>
          <w:p w:rsidR="00843159" w:rsidRPr="00BA7B3D" w:rsidRDefault="00843159" w:rsidP="00A66305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Прибыль</w:t>
            </w:r>
          </w:p>
        </w:tc>
        <w:tc>
          <w:tcPr>
            <w:tcW w:w="1092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70</w:t>
            </w:r>
          </w:p>
        </w:tc>
        <w:tc>
          <w:tcPr>
            <w:tcW w:w="993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200</w:t>
            </w:r>
          </w:p>
        </w:tc>
        <w:tc>
          <w:tcPr>
            <w:tcW w:w="1330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208 700</w:t>
            </w:r>
          </w:p>
        </w:tc>
        <w:tc>
          <w:tcPr>
            <w:tcW w:w="1163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1 528,8</w:t>
            </w:r>
          </w:p>
        </w:tc>
      </w:tr>
      <w:tr w:rsidR="00843159" w:rsidRPr="00BA7B3D" w:rsidTr="00A66305">
        <w:trPr>
          <w:cantSplit/>
          <w:trHeight w:val="340"/>
        </w:trPr>
        <w:tc>
          <w:tcPr>
            <w:tcW w:w="4480" w:type="dxa"/>
            <w:vAlign w:val="center"/>
          </w:tcPr>
          <w:p w:rsidR="00843159" w:rsidRPr="00BA7B3D" w:rsidRDefault="00843159" w:rsidP="00A66305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Собственный капитал</w:t>
            </w:r>
          </w:p>
        </w:tc>
        <w:tc>
          <w:tcPr>
            <w:tcW w:w="1092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1 670</w:t>
            </w:r>
          </w:p>
        </w:tc>
        <w:tc>
          <w:tcPr>
            <w:tcW w:w="993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1 860</w:t>
            </w:r>
          </w:p>
        </w:tc>
        <w:tc>
          <w:tcPr>
            <w:tcW w:w="1330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20 208 700</w:t>
            </w:r>
          </w:p>
        </w:tc>
        <w:tc>
          <w:tcPr>
            <w:tcW w:w="1163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10 153,7</w:t>
            </w:r>
          </w:p>
        </w:tc>
      </w:tr>
      <w:tr w:rsidR="00843159" w:rsidRPr="00BA7B3D" w:rsidTr="00A66305">
        <w:trPr>
          <w:cantSplit/>
          <w:trHeight w:val="340"/>
        </w:trPr>
        <w:tc>
          <w:tcPr>
            <w:tcW w:w="4480" w:type="dxa"/>
            <w:vAlign w:val="center"/>
          </w:tcPr>
          <w:p w:rsidR="00843159" w:rsidRPr="00BA7B3D" w:rsidRDefault="00843159" w:rsidP="00A66305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Объем продаж</w:t>
            </w:r>
          </w:p>
        </w:tc>
        <w:tc>
          <w:tcPr>
            <w:tcW w:w="1092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2 600</w:t>
            </w:r>
          </w:p>
        </w:tc>
        <w:tc>
          <w:tcPr>
            <w:tcW w:w="993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3 230</w:t>
            </w:r>
          </w:p>
        </w:tc>
        <w:tc>
          <w:tcPr>
            <w:tcW w:w="1330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1 225 300</w:t>
            </w:r>
          </w:p>
        </w:tc>
        <w:tc>
          <w:tcPr>
            <w:tcW w:w="1163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15 644,1</w:t>
            </w:r>
          </w:p>
        </w:tc>
      </w:tr>
      <w:tr w:rsidR="00843159" w:rsidRPr="00BA7B3D" w:rsidTr="00A66305">
        <w:trPr>
          <w:cantSplit/>
          <w:trHeight w:val="340"/>
        </w:trPr>
        <w:tc>
          <w:tcPr>
            <w:tcW w:w="4480" w:type="dxa"/>
            <w:vAlign w:val="center"/>
          </w:tcPr>
          <w:p w:rsidR="00843159" w:rsidRPr="00BA7B3D" w:rsidRDefault="00843159" w:rsidP="00A66305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Сумма активов по балансу</w:t>
            </w:r>
          </w:p>
        </w:tc>
        <w:tc>
          <w:tcPr>
            <w:tcW w:w="1092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1 930</w:t>
            </w:r>
          </w:p>
        </w:tc>
        <w:tc>
          <w:tcPr>
            <w:tcW w:w="993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2 240</w:t>
            </w:r>
          </w:p>
        </w:tc>
        <w:tc>
          <w:tcPr>
            <w:tcW w:w="1330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22 545 900</w:t>
            </w:r>
          </w:p>
        </w:tc>
        <w:tc>
          <w:tcPr>
            <w:tcW w:w="1163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20 313,8</w:t>
            </w:r>
          </w:p>
        </w:tc>
      </w:tr>
      <w:tr w:rsidR="00843159" w:rsidRPr="00BA7B3D" w:rsidTr="00A66305">
        <w:trPr>
          <w:cantSplit/>
          <w:trHeight w:val="340"/>
        </w:trPr>
        <w:tc>
          <w:tcPr>
            <w:tcW w:w="4480" w:type="dxa"/>
            <w:vAlign w:val="center"/>
          </w:tcPr>
          <w:p w:rsidR="00843159" w:rsidRPr="00BA7B3D" w:rsidRDefault="00843159" w:rsidP="00A66305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Рентабельность продаж</w:t>
            </w:r>
          </w:p>
        </w:tc>
        <w:tc>
          <w:tcPr>
            <w:tcW w:w="1092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843159" w:rsidRPr="00BA7B3D" w:rsidRDefault="00843159" w:rsidP="00CE05C6">
            <w:pPr>
              <w:jc w:val="center"/>
              <w:rPr>
                <w:sz w:val="24"/>
                <w:szCs w:val="24"/>
              </w:rPr>
            </w:pPr>
          </w:p>
        </w:tc>
      </w:tr>
      <w:tr w:rsidR="00843159" w:rsidRPr="00BA7B3D" w:rsidTr="00A66305">
        <w:trPr>
          <w:cantSplit/>
          <w:trHeight w:val="340"/>
        </w:trPr>
        <w:tc>
          <w:tcPr>
            <w:tcW w:w="4480" w:type="dxa"/>
            <w:vAlign w:val="center"/>
          </w:tcPr>
          <w:p w:rsidR="00843159" w:rsidRPr="00BA7B3D" w:rsidRDefault="00843159" w:rsidP="00A66305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  <w:shd w:val="clear" w:color="auto" w:fill="FFFFFF"/>
              </w:rPr>
              <w:t>Коэффициент оборачиваемости активов</w:t>
            </w:r>
          </w:p>
        </w:tc>
        <w:tc>
          <w:tcPr>
            <w:tcW w:w="1092" w:type="dxa"/>
            <w:vAlign w:val="bottom"/>
          </w:tcPr>
          <w:p w:rsidR="00843159" w:rsidRPr="00BA7B3D" w:rsidRDefault="00843159" w:rsidP="008431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843159" w:rsidRPr="00BA7B3D" w:rsidRDefault="00843159" w:rsidP="008431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 w:rsidR="00843159" w:rsidRPr="00BA7B3D" w:rsidRDefault="00843159" w:rsidP="008431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:rsidR="00843159" w:rsidRPr="00BA7B3D" w:rsidRDefault="00843159" w:rsidP="00843159">
            <w:pPr>
              <w:jc w:val="center"/>
              <w:rPr>
                <w:sz w:val="24"/>
                <w:szCs w:val="24"/>
              </w:rPr>
            </w:pPr>
          </w:p>
        </w:tc>
      </w:tr>
      <w:tr w:rsidR="00843159" w:rsidRPr="00BA7B3D" w:rsidTr="00A66305">
        <w:trPr>
          <w:cantSplit/>
          <w:trHeight w:val="340"/>
        </w:trPr>
        <w:tc>
          <w:tcPr>
            <w:tcW w:w="4480" w:type="dxa"/>
            <w:vAlign w:val="center"/>
          </w:tcPr>
          <w:p w:rsidR="00843159" w:rsidRPr="00BA7B3D" w:rsidRDefault="00843159" w:rsidP="00A66305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  <w:shd w:val="clear" w:color="auto" w:fill="FFFFFF"/>
              </w:rPr>
              <w:t>Коэффициент капитализации (коэффициент финансового рычага)</w:t>
            </w:r>
          </w:p>
        </w:tc>
        <w:tc>
          <w:tcPr>
            <w:tcW w:w="1092" w:type="dxa"/>
            <w:vAlign w:val="bottom"/>
          </w:tcPr>
          <w:p w:rsidR="00843159" w:rsidRPr="00BA7B3D" w:rsidRDefault="00843159" w:rsidP="008431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843159" w:rsidRPr="00BA7B3D" w:rsidRDefault="00843159" w:rsidP="008431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 w:rsidR="00843159" w:rsidRPr="00BA7B3D" w:rsidRDefault="00843159" w:rsidP="008431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:rsidR="00843159" w:rsidRPr="00BA7B3D" w:rsidRDefault="00843159" w:rsidP="00843159">
            <w:pPr>
              <w:jc w:val="center"/>
              <w:rPr>
                <w:sz w:val="24"/>
                <w:szCs w:val="24"/>
              </w:rPr>
            </w:pPr>
          </w:p>
        </w:tc>
      </w:tr>
      <w:tr w:rsidR="00843159" w:rsidRPr="00BA7B3D" w:rsidTr="00A66305">
        <w:trPr>
          <w:cantSplit/>
          <w:trHeight w:val="340"/>
        </w:trPr>
        <w:tc>
          <w:tcPr>
            <w:tcW w:w="4480" w:type="dxa"/>
            <w:vAlign w:val="center"/>
          </w:tcPr>
          <w:p w:rsidR="00843159" w:rsidRPr="00BA7B3D" w:rsidRDefault="00843159" w:rsidP="00A66305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 xml:space="preserve">ROE </w:t>
            </w:r>
          </w:p>
        </w:tc>
        <w:tc>
          <w:tcPr>
            <w:tcW w:w="1092" w:type="dxa"/>
          </w:tcPr>
          <w:p w:rsidR="00843159" w:rsidRPr="00BA7B3D" w:rsidRDefault="00843159" w:rsidP="0084315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843159" w:rsidRPr="00BA7B3D" w:rsidRDefault="00843159" w:rsidP="00843159">
            <w:pPr>
              <w:rPr>
                <w:sz w:val="24"/>
                <w:szCs w:val="24"/>
              </w:rPr>
            </w:pPr>
          </w:p>
        </w:tc>
        <w:tc>
          <w:tcPr>
            <w:tcW w:w="1330" w:type="dxa"/>
          </w:tcPr>
          <w:p w:rsidR="00843159" w:rsidRPr="00BA7B3D" w:rsidRDefault="00843159" w:rsidP="00843159">
            <w:pPr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:rsidR="00843159" w:rsidRPr="00BA7B3D" w:rsidRDefault="00843159" w:rsidP="00843159">
            <w:pPr>
              <w:rPr>
                <w:sz w:val="24"/>
                <w:szCs w:val="24"/>
              </w:rPr>
            </w:pPr>
          </w:p>
        </w:tc>
      </w:tr>
      <w:tr w:rsidR="00843159" w:rsidRPr="00BA7B3D" w:rsidTr="00A66305">
        <w:trPr>
          <w:cantSplit/>
          <w:trHeight w:val="340"/>
        </w:trPr>
        <w:tc>
          <w:tcPr>
            <w:tcW w:w="4480" w:type="dxa"/>
            <w:vAlign w:val="center"/>
          </w:tcPr>
          <w:p w:rsidR="00843159" w:rsidRPr="00BA7B3D" w:rsidRDefault="00843159" w:rsidP="00A66305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 xml:space="preserve">Причина </w:t>
            </w:r>
          </w:p>
        </w:tc>
        <w:tc>
          <w:tcPr>
            <w:tcW w:w="1092" w:type="dxa"/>
          </w:tcPr>
          <w:p w:rsidR="00843159" w:rsidRPr="00BA7B3D" w:rsidRDefault="00843159" w:rsidP="0084315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843159" w:rsidRPr="00BA7B3D" w:rsidRDefault="00843159" w:rsidP="00843159">
            <w:pPr>
              <w:rPr>
                <w:sz w:val="24"/>
                <w:szCs w:val="24"/>
              </w:rPr>
            </w:pPr>
          </w:p>
        </w:tc>
        <w:tc>
          <w:tcPr>
            <w:tcW w:w="1330" w:type="dxa"/>
          </w:tcPr>
          <w:p w:rsidR="00843159" w:rsidRPr="00BA7B3D" w:rsidRDefault="00843159" w:rsidP="00843159">
            <w:pPr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:rsidR="00843159" w:rsidRPr="00BA7B3D" w:rsidRDefault="00843159" w:rsidP="00843159">
            <w:pPr>
              <w:rPr>
                <w:sz w:val="24"/>
                <w:szCs w:val="24"/>
              </w:rPr>
            </w:pPr>
          </w:p>
        </w:tc>
      </w:tr>
    </w:tbl>
    <w:p w:rsidR="00C46EE4" w:rsidRDefault="00C46EE4" w:rsidP="00C46EE4">
      <w:pPr>
        <w:ind w:firstLine="709"/>
        <w:jc w:val="both"/>
        <w:rPr>
          <w:sz w:val="28"/>
          <w:szCs w:val="28"/>
        </w:rPr>
      </w:pPr>
    </w:p>
    <w:p w:rsidR="00C46EE4" w:rsidRPr="00BA7B3D" w:rsidRDefault="00C46EE4" w:rsidP="00C46EE4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При низком первом показателе продукция нерентабельна, при низ</w:t>
      </w:r>
      <w:r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ком втором – невысокая фондоотдача, низком третьем – мало используют заемный капитал. Низкие все три показателя – акцент на все направления. </w:t>
      </w:r>
    </w:p>
    <w:p w:rsidR="00843159" w:rsidRPr="00A66305" w:rsidRDefault="00843159" w:rsidP="00843159">
      <w:pPr>
        <w:jc w:val="both"/>
        <w:rPr>
          <w:b/>
          <w:sz w:val="28"/>
          <w:szCs w:val="28"/>
        </w:rPr>
      </w:pPr>
    </w:p>
    <w:p w:rsidR="00843159" w:rsidRPr="00BA7B3D" w:rsidRDefault="00843159" w:rsidP="0088703C">
      <w:pPr>
        <w:ind w:firstLine="709"/>
        <w:jc w:val="both"/>
        <w:rPr>
          <w:sz w:val="28"/>
          <w:szCs w:val="28"/>
        </w:rPr>
      </w:pPr>
      <w:r w:rsidRPr="00BA7B3D">
        <w:rPr>
          <w:b/>
          <w:i/>
          <w:sz w:val="28"/>
          <w:szCs w:val="28"/>
        </w:rPr>
        <w:t>Зада</w:t>
      </w:r>
      <w:r w:rsidR="0088703C" w:rsidRPr="00BA7B3D">
        <w:rPr>
          <w:b/>
          <w:i/>
          <w:sz w:val="28"/>
          <w:szCs w:val="28"/>
        </w:rPr>
        <w:t>ча</w:t>
      </w:r>
      <w:r w:rsidRPr="00BA7B3D">
        <w:rPr>
          <w:b/>
          <w:i/>
          <w:sz w:val="28"/>
          <w:szCs w:val="28"/>
        </w:rPr>
        <w:t xml:space="preserve"> 2</w:t>
      </w:r>
      <w:r w:rsidR="00CE05C6" w:rsidRPr="00BA7B3D">
        <w:rPr>
          <w:b/>
          <w:i/>
          <w:sz w:val="28"/>
          <w:szCs w:val="28"/>
        </w:rPr>
        <w:t>.</w:t>
      </w:r>
      <w:r w:rsidR="00CE05C6" w:rsidRPr="00BA7B3D">
        <w:rPr>
          <w:b/>
          <w:sz w:val="28"/>
          <w:szCs w:val="28"/>
        </w:rPr>
        <w:t xml:space="preserve"> </w:t>
      </w:r>
      <w:r w:rsidRPr="00BA7B3D">
        <w:rPr>
          <w:sz w:val="28"/>
          <w:szCs w:val="28"/>
        </w:rPr>
        <w:t>Рассчитать в натуральном выражении объем продаж про</w:t>
      </w:r>
      <w:r w:rsidR="00A66305">
        <w:rPr>
          <w:sz w:val="28"/>
          <w:szCs w:val="28"/>
        </w:rPr>
        <w:softHyphen/>
      </w:r>
      <w:r w:rsidRPr="00BA7B3D">
        <w:rPr>
          <w:sz w:val="28"/>
          <w:szCs w:val="28"/>
        </w:rPr>
        <w:t>дукции, позволяющей предприятию достигать хотя бы нулевой рента</w:t>
      </w:r>
      <w:r w:rsidR="00A66305">
        <w:rPr>
          <w:sz w:val="28"/>
          <w:szCs w:val="28"/>
        </w:rPr>
        <w:softHyphen/>
      </w:r>
      <w:r w:rsidRPr="00BA7B3D">
        <w:rPr>
          <w:sz w:val="28"/>
          <w:szCs w:val="28"/>
        </w:rPr>
        <w:t>бельности, если известно, что рыночная цена Ц за штуку продукции равна 10</w:t>
      </w:r>
      <w:r w:rsidR="00611D05" w:rsidRPr="00BA7B3D">
        <w:rPr>
          <w:sz w:val="28"/>
          <w:szCs w:val="28"/>
          <w:lang w:val="en-US"/>
        </w:rPr>
        <w:t> </w:t>
      </w:r>
      <w:r w:rsidR="00CE05C6" w:rsidRPr="00BA7B3D">
        <w:rPr>
          <w:sz w:val="28"/>
          <w:szCs w:val="28"/>
        </w:rPr>
        <w:t>р</w:t>
      </w:r>
      <w:r w:rsidRPr="00BA7B3D">
        <w:rPr>
          <w:sz w:val="28"/>
          <w:szCs w:val="28"/>
        </w:rPr>
        <w:t xml:space="preserve">., постоянные операционные издержки </w:t>
      </w:r>
      <w:proofErr w:type="spellStart"/>
      <w:r w:rsidRPr="00BA7B3D">
        <w:rPr>
          <w:sz w:val="28"/>
          <w:szCs w:val="28"/>
        </w:rPr>
        <w:t>И</w:t>
      </w:r>
      <w:r w:rsidRPr="00BA7B3D">
        <w:rPr>
          <w:sz w:val="28"/>
          <w:szCs w:val="28"/>
          <w:vertAlign w:val="subscript"/>
        </w:rPr>
        <w:t>пост</w:t>
      </w:r>
      <w:proofErr w:type="spellEnd"/>
      <w:r w:rsidRPr="00BA7B3D">
        <w:rPr>
          <w:sz w:val="28"/>
          <w:szCs w:val="28"/>
        </w:rPr>
        <w:t xml:space="preserve"> – 1</w:t>
      </w:r>
      <w:r w:rsidR="00611D05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 xml:space="preserve">000 </w:t>
      </w:r>
      <w:r w:rsidR="00CE05C6" w:rsidRPr="00BA7B3D">
        <w:rPr>
          <w:sz w:val="28"/>
          <w:szCs w:val="28"/>
        </w:rPr>
        <w:t>р.</w:t>
      </w:r>
      <w:r w:rsidRPr="00BA7B3D">
        <w:rPr>
          <w:sz w:val="28"/>
          <w:szCs w:val="28"/>
        </w:rPr>
        <w:t xml:space="preserve">, удельные переменные расходы </w:t>
      </w:r>
      <w:proofErr w:type="spellStart"/>
      <w:r w:rsidRPr="00BA7B3D">
        <w:rPr>
          <w:sz w:val="28"/>
          <w:szCs w:val="28"/>
        </w:rPr>
        <w:t>Р</w:t>
      </w:r>
      <w:r w:rsidRPr="00BA7B3D">
        <w:rPr>
          <w:sz w:val="28"/>
          <w:szCs w:val="28"/>
          <w:vertAlign w:val="subscript"/>
        </w:rPr>
        <w:t>пер</w:t>
      </w:r>
      <w:proofErr w:type="spellEnd"/>
      <w:r w:rsidRPr="00BA7B3D">
        <w:rPr>
          <w:sz w:val="28"/>
          <w:szCs w:val="28"/>
        </w:rPr>
        <w:t xml:space="preserve"> </w:t>
      </w:r>
      <w:r w:rsidR="00611D05" w:rsidRPr="00BA7B3D">
        <w:rPr>
          <w:sz w:val="28"/>
          <w:szCs w:val="28"/>
        </w:rPr>
        <w:t>–</w:t>
      </w:r>
      <w:r w:rsidRPr="00BA7B3D">
        <w:rPr>
          <w:sz w:val="28"/>
          <w:szCs w:val="28"/>
        </w:rPr>
        <w:t xml:space="preserve"> 8 </w:t>
      </w:r>
      <w:r w:rsidR="00CE05C6" w:rsidRPr="00BA7B3D">
        <w:rPr>
          <w:sz w:val="28"/>
          <w:szCs w:val="28"/>
        </w:rPr>
        <w:t>р</w:t>
      </w:r>
      <w:r w:rsidRPr="00BA7B3D">
        <w:rPr>
          <w:sz w:val="28"/>
          <w:szCs w:val="28"/>
        </w:rPr>
        <w:t xml:space="preserve">. </w:t>
      </w:r>
    </w:p>
    <w:p w:rsidR="00843159" w:rsidRPr="00A66305" w:rsidRDefault="00843159" w:rsidP="00843159">
      <w:pPr>
        <w:rPr>
          <w:b/>
          <w:sz w:val="24"/>
          <w:szCs w:val="28"/>
        </w:rPr>
      </w:pPr>
    </w:p>
    <w:p w:rsidR="00843159" w:rsidRPr="00BA7B3D" w:rsidRDefault="00843159" w:rsidP="0088703C">
      <w:pPr>
        <w:ind w:firstLine="709"/>
        <w:jc w:val="both"/>
        <w:rPr>
          <w:sz w:val="28"/>
          <w:szCs w:val="28"/>
        </w:rPr>
      </w:pPr>
      <w:r w:rsidRPr="00BA7B3D">
        <w:rPr>
          <w:b/>
          <w:i/>
          <w:sz w:val="28"/>
          <w:szCs w:val="28"/>
        </w:rPr>
        <w:t>Зада</w:t>
      </w:r>
      <w:r w:rsidR="0088703C" w:rsidRPr="00BA7B3D">
        <w:rPr>
          <w:b/>
          <w:i/>
          <w:sz w:val="28"/>
          <w:szCs w:val="28"/>
        </w:rPr>
        <w:t>ча</w:t>
      </w:r>
      <w:r w:rsidRPr="00BA7B3D">
        <w:rPr>
          <w:b/>
          <w:i/>
          <w:sz w:val="28"/>
          <w:szCs w:val="28"/>
        </w:rPr>
        <w:t xml:space="preserve"> 3</w:t>
      </w:r>
      <w:r w:rsidR="00CE05C6" w:rsidRPr="00BA7B3D">
        <w:rPr>
          <w:b/>
          <w:i/>
          <w:sz w:val="28"/>
          <w:szCs w:val="28"/>
        </w:rPr>
        <w:t>.</w:t>
      </w:r>
      <w:r w:rsidR="00CE05C6" w:rsidRPr="00BA7B3D">
        <w:rPr>
          <w:b/>
          <w:sz w:val="28"/>
          <w:szCs w:val="28"/>
        </w:rPr>
        <w:t xml:space="preserve"> </w:t>
      </w:r>
      <w:r w:rsidRPr="00BA7B3D">
        <w:rPr>
          <w:sz w:val="28"/>
          <w:szCs w:val="28"/>
        </w:rPr>
        <w:t>Рассчитать коэффициенты текущей и абсолютной лик</w:t>
      </w:r>
      <w:r w:rsidR="00A66305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видности предприятия, если известно, что </w:t>
      </w:r>
      <w:proofErr w:type="spellStart"/>
      <w:r w:rsidRPr="00BA7B3D">
        <w:rPr>
          <w:sz w:val="28"/>
          <w:szCs w:val="28"/>
        </w:rPr>
        <w:t>внеоборотные</w:t>
      </w:r>
      <w:proofErr w:type="spellEnd"/>
      <w:r w:rsidRPr="00BA7B3D">
        <w:rPr>
          <w:sz w:val="28"/>
          <w:szCs w:val="28"/>
        </w:rPr>
        <w:t xml:space="preserve"> активы равны </w:t>
      </w:r>
      <w:r w:rsidR="00A66305">
        <w:rPr>
          <w:sz w:val="28"/>
          <w:szCs w:val="28"/>
        </w:rPr>
        <w:br/>
      </w:r>
      <w:r w:rsidRPr="00BA7B3D">
        <w:rPr>
          <w:sz w:val="28"/>
          <w:szCs w:val="28"/>
        </w:rPr>
        <w:t>2</w:t>
      </w:r>
      <w:r w:rsidR="00611D05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млн р</w:t>
      </w:r>
      <w:r w:rsidR="00611D05" w:rsidRPr="00BA7B3D">
        <w:rPr>
          <w:sz w:val="28"/>
          <w:szCs w:val="28"/>
        </w:rPr>
        <w:t>.</w:t>
      </w:r>
      <w:r w:rsidRPr="00BA7B3D">
        <w:rPr>
          <w:sz w:val="28"/>
          <w:szCs w:val="28"/>
        </w:rPr>
        <w:t>; запасы – 500 тыс. р.; незавершенное производство – 750 тыс. р.; дебиторская задолженность – 1 млн р. (в т.</w:t>
      </w:r>
      <w:r w:rsidR="00CE05C6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 xml:space="preserve">ч. просроченная – 400 тыс. р.); денежные средства – 250 тыс. р.; кредиторская задолженность – 2,5 млн р. </w:t>
      </w:r>
    </w:p>
    <w:p w:rsidR="00843159" w:rsidRPr="00BA7B3D" w:rsidRDefault="00843159" w:rsidP="000C3DB5">
      <w:pPr>
        <w:ind w:firstLine="709"/>
        <w:jc w:val="both"/>
        <w:rPr>
          <w:sz w:val="28"/>
          <w:szCs w:val="28"/>
        </w:rPr>
      </w:pPr>
      <w:r w:rsidRPr="00BA7B3D">
        <w:rPr>
          <w:b/>
          <w:i/>
          <w:sz w:val="28"/>
          <w:szCs w:val="28"/>
        </w:rPr>
        <w:lastRenderedPageBreak/>
        <w:t>Зада</w:t>
      </w:r>
      <w:r w:rsidR="00611D05" w:rsidRPr="00BA7B3D">
        <w:rPr>
          <w:b/>
          <w:i/>
          <w:sz w:val="28"/>
          <w:szCs w:val="28"/>
        </w:rPr>
        <w:t>ча</w:t>
      </w:r>
      <w:r w:rsidRPr="00BA7B3D">
        <w:rPr>
          <w:b/>
          <w:i/>
          <w:sz w:val="28"/>
          <w:szCs w:val="28"/>
        </w:rPr>
        <w:t xml:space="preserve"> 4</w:t>
      </w:r>
      <w:r w:rsidR="00CE05C6" w:rsidRPr="00BA7B3D">
        <w:rPr>
          <w:b/>
          <w:i/>
          <w:sz w:val="28"/>
          <w:szCs w:val="28"/>
        </w:rPr>
        <w:t>.</w:t>
      </w:r>
      <w:r w:rsidR="00CE05C6" w:rsidRPr="00BA7B3D">
        <w:rPr>
          <w:b/>
          <w:sz w:val="28"/>
          <w:szCs w:val="28"/>
        </w:rPr>
        <w:t xml:space="preserve"> </w:t>
      </w:r>
      <w:r w:rsidR="009603CA" w:rsidRPr="00BA7B3D">
        <w:rPr>
          <w:sz w:val="28"/>
          <w:szCs w:val="28"/>
        </w:rPr>
        <w:t>Для с</w:t>
      </w:r>
      <w:r w:rsidRPr="00BA7B3D">
        <w:rPr>
          <w:sz w:val="28"/>
          <w:szCs w:val="28"/>
        </w:rPr>
        <w:t>опоставлени</w:t>
      </w:r>
      <w:r w:rsidR="009603CA" w:rsidRPr="00BA7B3D">
        <w:rPr>
          <w:sz w:val="28"/>
          <w:szCs w:val="28"/>
        </w:rPr>
        <w:t>я</w:t>
      </w:r>
      <w:r w:rsidRPr="00BA7B3D">
        <w:rPr>
          <w:sz w:val="28"/>
          <w:szCs w:val="28"/>
        </w:rPr>
        <w:t xml:space="preserve"> финансового положения различных фирм</w:t>
      </w:r>
      <w:r w:rsidR="009603CA" w:rsidRPr="00BA7B3D">
        <w:rPr>
          <w:sz w:val="28"/>
          <w:szCs w:val="28"/>
        </w:rPr>
        <w:t xml:space="preserve"> используются следующие показатели:</w:t>
      </w:r>
    </w:p>
    <w:p w:rsidR="00843159" w:rsidRPr="00BA7B3D" w:rsidRDefault="00611D05" w:rsidP="009603CA">
      <w:pPr>
        <w:pStyle w:val="ae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к</w:t>
      </w:r>
      <w:r w:rsidR="00843159" w:rsidRPr="00BA7B3D">
        <w:rPr>
          <w:sz w:val="28"/>
          <w:szCs w:val="28"/>
        </w:rPr>
        <w:t xml:space="preserve">оэффициент текущей ликвидности </w:t>
      </w:r>
      <w:proofErr w:type="spellStart"/>
      <w:r w:rsidR="00843159" w:rsidRPr="00BA7B3D">
        <w:rPr>
          <w:sz w:val="28"/>
          <w:szCs w:val="28"/>
        </w:rPr>
        <w:t>К</w:t>
      </w:r>
      <w:r w:rsidR="00843159" w:rsidRPr="00BA7B3D">
        <w:rPr>
          <w:sz w:val="28"/>
          <w:szCs w:val="28"/>
          <w:vertAlign w:val="subscript"/>
        </w:rPr>
        <w:t>т.л</w:t>
      </w:r>
      <w:proofErr w:type="spellEnd"/>
      <w:r w:rsidR="00843159" w:rsidRPr="00BA7B3D">
        <w:rPr>
          <w:sz w:val="28"/>
          <w:szCs w:val="28"/>
          <w:vertAlign w:val="subscript"/>
        </w:rPr>
        <w:t>.</w:t>
      </w:r>
      <w:r w:rsidR="009603CA" w:rsidRPr="00BA7B3D">
        <w:rPr>
          <w:sz w:val="28"/>
          <w:szCs w:val="28"/>
        </w:rPr>
        <w:t>;</w:t>
      </w:r>
    </w:p>
    <w:p w:rsidR="00843159" w:rsidRPr="00BA7B3D" w:rsidRDefault="00611D05" w:rsidP="009603CA">
      <w:pPr>
        <w:pStyle w:val="ae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к</w:t>
      </w:r>
      <w:r w:rsidR="00843159" w:rsidRPr="00BA7B3D">
        <w:rPr>
          <w:sz w:val="28"/>
          <w:szCs w:val="28"/>
        </w:rPr>
        <w:t xml:space="preserve">оэффициент обеспеченности </w:t>
      </w:r>
      <w:r w:rsidR="009603CA" w:rsidRPr="00BA7B3D">
        <w:rPr>
          <w:sz w:val="28"/>
          <w:szCs w:val="28"/>
        </w:rPr>
        <w:t>собственными</w:t>
      </w:r>
      <w:r w:rsidR="00843159" w:rsidRPr="00BA7B3D">
        <w:rPr>
          <w:sz w:val="28"/>
          <w:szCs w:val="28"/>
        </w:rPr>
        <w:t xml:space="preserve"> оборотными средст</w:t>
      </w:r>
      <w:r w:rsidR="00A66305">
        <w:rPr>
          <w:sz w:val="28"/>
          <w:szCs w:val="28"/>
        </w:rPr>
        <w:softHyphen/>
      </w:r>
      <w:r w:rsidR="00843159" w:rsidRPr="00BA7B3D">
        <w:rPr>
          <w:sz w:val="28"/>
          <w:szCs w:val="28"/>
        </w:rPr>
        <w:t xml:space="preserve">вами </w:t>
      </w:r>
      <w:proofErr w:type="spellStart"/>
      <w:r w:rsidR="00843159" w:rsidRPr="00BA7B3D">
        <w:rPr>
          <w:sz w:val="28"/>
          <w:szCs w:val="28"/>
        </w:rPr>
        <w:t>К</w:t>
      </w:r>
      <w:r w:rsidR="00843159" w:rsidRPr="00BA7B3D">
        <w:rPr>
          <w:sz w:val="28"/>
          <w:szCs w:val="28"/>
          <w:vertAlign w:val="subscript"/>
        </w:rPr>
        <w:t>обс</w:t>
      </w:r>
      <w:proofErr w:type="spellEnd"/>
      <w:r w:rsidR="009603CA" w:rsidRPr="00BA7B3D">
        <w:rPr>
          <w:sz w:val="28"/>
          <w:szCs w:val="28"/>
        </w:rPr>
        <w:t>;</w:t>
      </w:r>
    </w:p>
    <w:p w:rsidR="00843159" w:rsidRPr="00BA7B3D" w:rsidRDefault="00611D05" w:rsidP="009603CA">
      <w:pPr>
        <w:pStyle w:val="ae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к</w:t>
      </w:r>
      <w:r w:rsidR="00843159" w:rsidRPr="00BA7B3D">
        <w:rPr>
          <w:sz w:val="28"/>
          <w:szCs w:val="28"/>
        </w:rPr>
        <w:t xml:space="preserve">оэффициент обеспеченности обязательств активами </w:t>
      </w:r>
      <w:proofErr w:type="spellStart"/>
      <w:r w:rsidR="00843159" w:rsidRPr="00BA7B3D">
        <w:rPr>
          <w:sz w:val="28"/>
          <w:szCs w:val="28"/>
        </w:rPr>
        <w:t>К</w:t>
      </w:r>
      <w:r w:rsidR="00843159" w:rsidRPr="00BA7B3D">
        <w:rPr>
          <w:sz w:val="28"/>
          <w:szCs w:val="28"/>
          <w:vertAlign w:val="subscript"/>
        </w:rPr>
        <w:t>об</w:t>
      </w:r>
      <w:proofErr w:type="spellEnd"/>
      <w:r w:rsidR="00843159" w:rsidRPr="00BA7B3D">
        <w:rPr>
          <w:sz w:val="28"/>
          <w:szCs w:val="28"/>
          <w:vertAlign w:val="subscript"/>
        </w:rPr>
        <w:t xml:space="preserve"> </w:t>
      </w:r>
      <w:proofErr w:type="spellStart"/>
      <w:r w:rsidR="00843159" w:rsidRPr="00BA7B3D">
        <w:rPr>
          <w:sz w:val="28"/>
          <w:szCs w:val="28"/>
          <w:vertAlign w:val="subscript"/>
        </w:rPr>
        <w:t>оа</w:t>
      </w:r>
      <w:proofErr w:type="spellEnd"/>
      <w:r w:rsidR="009603CA" w:rsidRPr="00BA7B3D">
        <w:rPr>
          <w:sz w:val="28"/>
          <w:szCs w:val="28"/>
        </w:rPr>
        <w:t>;</w:t>
      </w:r>
    </w:p>
    <w:p w:rsidR="00843159" w:rsidRPr="00BA7B3D" w:rsidRDefault="00611D05" w:rsidP="009603CA">
      <w:pPr>
        <w:pStyle w:val="ae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р</w:t>
      </w:r>
      <w:r w:rsidR="00843159" w:rsidRPr="00BA7B3D">
        <w:rPr>
          <w:sz w:val="28"/>
          <w:szCs w:val="28"/>
        </w:rPr>
        <w:t>ентабельность активов Р</w:t>
      </w:r>
      <w:r w:rsidR="00843159" w:rsidRPr="00BA7B3D">
        <w:rPr>
          <w:sz w:val="28"/>
          <w:szCs w:val="28"/>
          <w:vertAlign w:val="subscript"/>
        </w:rPr>
        <w:t>а</w:t>
      </w:r>
      <w:r w:rsidR="009603CA" w:rsidRPr="00BA7B3D">
        <w:rPr>
          <w:sz w:val="28"/>
          <w:szCs w:val="28"/>
        </w:rPr>
        <w:t>.</w:t>
      </w:r>
    </w:p>
    <w:p w:rsidR="009603CA" w:rsidRPr="00BA7B3D" w:rsidRDefault="009603CA" w:rsidP="009603CA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Исходные данные для рейтинговой оценки фирм приведены в таблице 8.</w:t>
      </w:r>
    </w:p>
    <w:p w:rsidR="000C3DB5" w:rsidRPr="00A66305" w:rsidRDefault="000C3DB5" w:rsidP="000C3DB5">
      <w:pPr>
        <w:ind w:firstLine="709"/>
        <w:jc w:val="both"/>
        <w:rPr>
          <w:sz w:val="28"/>
          <w:szCs w:val="24"/>
        </w:rPr>
      </w:pPr>
    </w:p>
    <w:p w:rsidR="00843159" w:rsidRPr="00BA7B3D" w:rsidRDefault="000C3DB5" w:rsidP="000C3DB5">
      <w:pPr>
        <w:ind w:firstLine="709"/>
        <w:jc w:val="both"/>
        <w:rPr>
          <w:sz w:val="24"/>
          <w:szCs w:val="24"/>
        </w:rPr>
      </w:pPr>
      <w:r w:rsidRPr="00BA7B3D">
        <w:rPr>
          <w:sz w:val="24"/>
          <w:szCs w:val="24"/>
        </w:rPr>
        <w:t xml:space="preserve">Таблица 8 – </w:t>
      </w:r>
      <w:r w:rsidR="00A26DD8" w:rsidRPr="00BA7B3D">
        <w:rPr>
          <w:sz w:val="24"/>
          <w:szCs w:val="24"/>
        </w:rPr>
        <w:t>И</w:t>
      </w:r>
      <w:r w:rsidRPr="00BA7B3D">
        <w:rPr>
          <w:sz w:val="24"/>
          <w:szCs w:val="24"/>
        </w:rPr>
        <w:t>сходные данные для сравнительной характеристики финансового состояния фирм</w:t>
      </w:r>
    </w:p>
    <w:p w:rsidR="00A26DD8" w:rsidRPr="00BA7B3D" w:rsidRDefault="00A26DD8" w:rsidP="000C3DB5">
      <w:pPr>
        <w:ind w:firstLine="709"/>
        <w:jc w:val="both"/>
        <w:rPr>
          <w:sz w:val="24"/>
          <w:szCs w:val="24"/>
        </w:rPr>
      </w:pPr>
    </w:p>
    <w:tbl>
      <w:tblPr>
        <w:tblStyle w:val="a9"/>
        <w:tblW w:w="0" w:type="auto"/>
        <w:tblInd w:w="136" w:type="dxa"/>
        <w:tblLook w:val="04A0" w:firstRow="1" w:lastRow="0" w:firstColumn="1" w:lastColumn="0" w:noHBand="0" w:noVBand="1"/>
      </w:tblPr>
      <w:tblGrid>
        <w:gridCol w:w="1432"/>
        <w:gridCol w:w="1542"/>
        <w:gridCol w:w="1544"/>
        <w:gridCol w:w="1544"/>
        <w:gridCol w:w="1544"/>
        <w:gridCol w:w="1409"/>
      </w:tblGrid>
      <w:tr w:rsidR="00A26DD8" w:rsidRPr="00BA7B3D" w:rsidTr="00A66305">
        <w:trPr>
          <w:trHeight w:val="340"/>
        </w:trPr>
        <w:tc>
          <w:tcPr>
            <w:tcW w:w="1432" w:type="dxa"/>
            <w:vAlign w:val="center"/>
          </w:tcPr>
          <w:p w:rsidR="00A26DD8" w:rsidRPr="00BA7B3D" w:rsidRDefault="00A26DD8" w:rsidP="00A66305">
            <w:pPr>
              <w:jc w:val="center"/>
            </w:pPr>
            <w:r w:rsidRPr="00BA7B3D">
              <w:t>Показатель</w:t>
            </w:r>
          </w:p>
        </w:tc>
        <w:tc>
          <w:tcPr>
            <w:tcW w:w="1542" w:type="dxa"/>
            <w:vAlign w:val="center"/>
          </w:tcPr>
          <w:p w:rsidR="00A26DD8" w:rsidRPr="00BA7B3D" w:rsidRDefault="00A26DD8" w:rsidP="00A66305">
            <w:pPr>
              <w:jc w:val="center"/>
            </w:pPr>
            <w:r w:rsidRPr="00BA7B3D">
              <w:t>Фирма 1</w:t>
            </w:r>
          </w:p>
        </w:tc>
        <w:tc>
          <w:tcPr>
            <w:tcW w:w="1544" w:type="dxa"/>
            <w:vAlign w:val="center"/>
          </w:tcPr>
          <w:p w:rsidR="00A26DD8" w:rsidRPr="00BA7B3D" w:rsidRDefault="00A26DD8" w:rsidP="00A66305">
            <w:pPr>
              <w:jc w:val="center"/>
            </w:pPr>
            <w:r w:rsidRPr="00BA7B3D">
              <w:t>Фирма 2</w:t>
            </w:r>
          </w:p>
        </w:tc>
        <w:tc>
          <w:tcPr>
            <w:tcW w:w="1544" w:type="dxa"/>
            <w:vAlign w:val="center"/>
          </w:tcPr>
          <w:p w:rsidR="00A26DD8" w:rsidRPr="00BA7B3D" w:rsidRDefault="00A26DD8" w:rsidP="00A66305">
            <w:pPr>
              <w:jc w:val="center"/>
            </w:pPr>
            <w:r w:rsidRPr="00BA7B3D">
              <w:t>Фирма 3</w:t>
            </w:r>
          </w:p>
        </w:tc>
        <w:tc>
          <w:tcPr>
            <w:tcW w:w="1544" w:type="dxa"/>
            <w:vAlign w:val="center"/>
          </w:tcPr>
          <w:p w:rsidR="00A26DD8" w:rsidRPr="00BA7B3D" w:rsidRDefault="00A26DD8" w:rsidP="00A66305">
            <w:pPr>
              <w:jc w:val="center"/>
            </w:pPr>
            <w:r w:rsidRPr="00BA7B3D">
              <w:t>Фирма 4</w:t>
            </w:r>
          </w:p>
        </w:tc>
        <w:tc>
          <w:tcPr>
            <w:tcW w:w="1409" w:type="dxa"/>
            <w:vAlign w:val="center"/>
          </w:tcPr>
          <w:p w:rsidR="00A26DD8" w:rsidRPr="00BA7B3D" w:rsidRDefault="00A26DD8" w:rsidP="00A66305">
            <w:pPr>
              <w:jc w:val="center"/>
            </w:pPr>
            <w:r w:rsidRPr="00BA7B3D">
              <w:t>Эталон</w:t>
            </w:r>
          </w:p>
        </w:tc>
      </w:tr>
      <w:tr w:rsidR="00A26DD8" w:rsidRPr="00BA7B3D" w:rsidTr="00A66305">
        <w:trPr>
          <w:trHeight w:val="340"/>
        </w:trPr>
        <w:tc>
          <w:tcPr>
            <w:tcW w:w="1432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proofErr w:type="spellStart"/>
            <w:r w:rsidRPr="00BA7B3D">
              <w:rPr>
                <w:sz w:val="24"/>
                <w:szCs w:val="24"/>
              </w:rPr>
              <w:t>К</w:t>
            </w:r>
            <w:r w:rsidRPr="00BA7B3D">
              <w:rPr>
                <w:sz w:val="24"/>
                <w:szCs w:val="24"/>
                <w:vertAlign w:val="subscript"/>
              </w:rPr>
              <w:t>т.л</w:t>
            </w:r>
            <w:proofErr w:type="spellEnd"/>
          </w:p>
        </w:tc>
        <w:tc>
          <w:tcPr>
            <w:tcW w:w="1542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2,0</w:t>
            </w:r>
          </w:p>
        </w:tc>
        <w:tc>
          <w:tcPr>
            <w:tcW w:w="1544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1,4</w:t>
            </w:r>
          </w:p>
        </w:tc>
        <w:tc>
          <w:tcPr>
            <w:tcW w:w="1544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1,6</w:t>
            </w:r>
          </w:p>
        </w:tc>
        <w:tc>
          <w:tcPr>
            <w:tcW w:w="1544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0,9</w:t>
            </w:r>
          </w:p>
        </w:tc>
        <w:tc>
          <w:tcPr>
            <w:tcW w:w="1409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</w:p>
        </w:tc>
      </w:tr>
      <w:tr w:rsidR="00A26DD8" w:rsidRPr="00BA7B3D" w:rsidTr="00A66305">
        <w:trPr>
          <w:trHeight w:val="340"/>
        </w:trPr>
        <w:tc>
          <w:tcPr>
            <w:tcW w:w="1432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proofErr w:type="spellStart"/>
            <w:r w:rsidRPr="00BA7B3D">
              <w:rPr>
                <w:sz w:val="24"/>
                <w:szCs w:val="24"/>
              </w:rPr>
              <w:t>К</w:t>
            </w:r>
            <w:r w:rsidRPr="00BA7B3D">
              <w:rPr>
                <w:sz w:val="24"/>
                <w:szCs w:val="24"/>
                <w:vertAlign w:val="subscript"/>
              </w:rPr>
              <w:t>обс</w:t>
            </w:r>
            <w:proofErr w:type="spellEnd"/>
          </w:p>
        </w:tc>
        <w:tc>
          <w:tcPr>
            <w:tcW w:w="1542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0,3</w:t>
            </w:r>
          </w:p>
        </w:tc>
        <w:tc>
          <w:tcPr>
            <w:tcW w:w="1544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0,5</w:t>
            </w:r>
          </w:p>
        </w:tc>
        <w:tc>
          <w:tcPr>
            <w:tcW w:w="1544" w:type="dxa"/>
            <w:vAlign w:val="center"/>
          </w:tcPr>
          <w:p w:rsidR="00A26DD8" w:rsidRPr="00BA7B3D" w:rsidRDefault="00A66305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–</w:t>
            </w:r>
            <w:r w:rsidR="00A26DD8" w:rsidRPr="00BA7B3D">
              <w:rPr>
                <w:sz w:val="24"/>
                <w:szCs w:val="24"/>
              </w:rPr>
              <w:t>0,1</w:t>
            </w:r>
          </w:p>
        </w:tc>
        <w:tc>
          <w:tcPr>
            <w:tcW w:w="1544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0,1</w:t>
            </w:r>
          </w:p>
        </w:tc>
        <w:tc>
          <w:tcPr>
            <w:tcW w:w="1409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</w:p>
        </w:tc>
      </w:tr>
      <w:tr w:rsidR="00A26DD8" w:rsidRPr="00BA7B3D" w:rsidTr="00A66305">
        <w:trPr>
          <w:trHeight w:val="340"/>
        </w:trPr>
        <w:tc>
          <w:tcPr>
            <w:tcW w:w="1432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proofErr w:type="spellStart"/>
            <w:r w:rsidRPr="00BA7B3D">
              <w:rPr>
                <w:sz w:val="24"/>
                <w:szCs w:val="24"/>
              </w:rPr>
              <w:t>К</w:t>
            </w:r>
            <w:r w:rsidRPr="00BA7B3D">
              <w:rPr>
                <w:sz w:val="24"/>
                <w:szCs w:val="24"/>
                <w:vertAlign w:val="subscript"/>
              </w:rPr>
              <w:t>об</w:t>
            </w:r>
            <w:proofErr w:type="spellEnd"/>
            <w:r w:rsidRPr="00BA7B3D">
              <w:rPr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BA7B3D">
              <w:rPr>
                <w:sz w:val="24"/>
                <w:szCs w:val="24"/>
                <w:vertAlign w:val="subscript"/>
              </w:rPr>
              <w:t>оа</w:t>
            </w:r>
            <w:proofErr w:type="spellEnd"/>
          </w:p>
        </w:tc>
        <w:tc>
          <w:tcPr>
            <w:tcW w:w="1542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3,0</w:t>
            </w:r>
          </w:p>
        </w:tc>
        <w:tc>
          <w:tcPr>
            <w:tcW w:w="1544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3,5</w:t>
            </w:r>
          </w:p>
        </w:tc>
        <w:tc>
          <w:tcPr>
            <w:tcW w:w="1544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4,0</w:t>
            </w:r>
          </w:p>
        </w:tc>
        <w:tc>
          <w:tcPr>
            <w:tcW w:w="1544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2,8</w:t>
            </w:r>
          </w:p>
        </w:tc>
        <w:tc>
          <w:tcPr>
            <w:tcW w:w="1409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</w:p>
        </w:tc>
      </w:tr>
      <w:tr w:rsidR="00A26DD8" w:rsidRPr="00BA7B3D" w:rsidTr="00A66305">
        <w:trPr>
          <w:trHeight w:val="340"/>
        </w:trPr>
        <w:tc>
          <w:tcPr>
            <w:tcW w:w="1432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Р</w:t>
            </w:r>
            <w:r w:rsidRPr="00BA7B3D">
              <w:rPr>
                <w:sz w:val="24"/>
                <w:szCs w:val="24"/>
                <w:vertAlign w:val="subscript"/>
              </w:rPr>
              <w:t>а</w:t>
            </w:r>
          </w:p>
        </w:tc>
        <w:tc>
          <w:tcPr>
            <w:tcW w:w="1542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0,2</w:t>
            </w:r>
          </w:p>
        </w:tc>
        <w:tc>
          <w:tcPr>
            <w:tcW w:w="1544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0,15</w:t>
            </w:r>
          </w:p>
        </w:tc>
        <w:tc>
          <w:tcPr>
            <w:tcW w:w="1544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0,2</w:t>
            </w:r>
          </w:p>
        </w:tc>
        <w:tc>
          <w:tcPr>
            <w:tcW w:w="1544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0,25</w:t>
            </w:r>
          </w:p>
        </w:tc>
        <w:tc>
          <w:tcPr>
            <w:tcW w:w="1409" w:type="dxa"/>
            <w:vAlign w:val="center"/>
          </w:tcPr>
          <w:p w:rsidR="00A26DD8" w:rsidRPr="00BA7B3D" w:rsidRDefault="00A26DD8" w:rsidP="00A66305">
            <w:pPr>
              <w:jc w:val="center"/>
              <w:rPr>
                <w:sz w:val="24"/>
                <w:szCs w:val="24"/>
              </w:rPr>
            </w:pPr>
          </w:p>
        </w:tc>
      </w:tr>
    </w:tbl>
    <w:p w:rsidR="00CE05C6" w:rsidRPr="00A66305" w:rsidRDefault="00CE05C6" w:rsidP="000C3DB5">
      <w:pPr>
        <w:ind w:firstLine="709"/>
        <w:jc w:val="both"/>
        <w:rPr>
          <w:sz w:val="24"/>
          <w:szCs w:val="28"/>
        </w:rPr>
      </w:pPr>
    </w:p>
    <w:p w:rsidR="00CE05C6" w:rsidRPr="00A66305" w:rsidRDefault="00CE05C6" w:rsidP="000C3DB5">
      <w:pPr>
        <w:ind w:firstLine="709"/>
        <w:jc w:val="both"/>
        <w:rPr>
          <w:sz w:val="24"/>
          <w:szCs w:val="28"/>
        </w:rPr>
      </w:pPr>
    </w:p>
    <w:p w:rsidR="00843159" w:rsidRPr="00BA7B3D" w:rsidRDefault="00A26DD8" w:rsidP="000C3DB5">
      <w:pPr>
        <w:ind w:firstLine="709"/>
        <w:jc w:val="both"/>
        <w:rPr>
          <w:b/>
          <w:i/>
          <w:sz w:val="28"/>
          <w:szCs w:val="28"/>
        </w:rPr>
      </w:pPr>
      <w:r w:rsidRPr="00BA7B3D">
        <w:rPr>
          <w:b/>
          <w:i/>
          <w:sz w:val="28"/>
          <w:szCs w:val="28"/>
        </w:rPr>
        <w:t>Ход работы</w:t>
      </w:r>
    </w:p>
    <w:p w:rsidR="00CE05C6" w:rsidRPr="00A66305" w:rsidRDefault="00CE05C6" w:rsidP="000C3DB5">
      <w:pPr>
        <w:ind w:firstLine="709"/>
        <w:jc w:val="both"/>
        <w:rPr>
          <w:b/>
          <w:i/>
          <w:sz w:val="24"/>
          <w:szCs w:val="28"/>
        </w:rPr>
      </w:pPr>
    </w:p>
    <w:p w:rsidR="00843159" w:rsidRPr="00BA7B3D" w:rsidRDefault="00843159" w:rsidP="000C3DB5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1 Объект</w:t>
      </w:r>
      <w:r w:rsidR="00CE05C6" w:rsidRPr="00BA7B3D">
        <w:rPr>
          <w:sz w:val="28"/>
          <w:szCs w:val="28"/>
        </w:rPr>
        <w:t>-</w:t>
      </w:r>
      <w:r w:rsidRPr="00BA7B3D">
        <w:rPr>
          <w:sz w:val="28"/>
          <w:szCs w:val="28"/>
        </w:rPr>
        <w:t>эталон характеризуется наилучшими значениями каждого показателя среди всех имеющихся.</w:t>
      </w:r>
    </w:p>
    <w:p w:rsidR="00843159" w:rsidRPr="00BA7B3D" w:rsidRDefault="00843159" w:rsidP="000C3DB5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2 </w:t>
      </w:r>
      <w:r w:rsidR="00677588" w:rsidRPr="00BA7B3D">
        <w:rPr>
          <w:sz w:val="28"/>
          <w:szCs w:val="28"/>
        </w:rPr>
        <w:t>Стандартизированные показатели</w:t>
      </w:r>
      <w:r w:rsidRPr="00BA7B3D">
        <w:rPr>
          <w:sz w:val="28"/>
          <w:szCs w:val="28"/>
        </w:rPr>
        <w:t xml:space="preserve"> рассчитываются как отношение значения данного показателя к значению объекта</w:t>
      </w:r>
      <w:r w:rsidR="00C46EE4">
        <w:rPr>
          <w:sz w:val="28"/>
          <w:szCs w:val="28"/>
        </w:rPr>
        <w:t>-</w:t>
      </w:r>
      <w:r w:rsidRPr="00BA7B3D">
        <w:rPr>
          <w:sz w:val="28"/>
          <w:szCs w:val="28"/>
        </w:rPr>
        <w:t>эталона</w:t>
      </w:r>
      <w:r w:rsidR="006A3B8C">
        <w:rPr>
          <w:sz w:val="28"/>
          <w:szCs w:val="28"/>
        </w:rPr>
        <w:t xml:space="preserve"> (таблица 9)</w:t>
      </w:r>
      <w:r w:rsidRPr="00BA7B3D">
        <w:rPr>
          <w:sz w:val="28"/>
          <w:szCs w:val="28"/>
        </w:rPr>
        <w:t>.</w:t>
      </w:r>
    </w:p>
    <w:p w:rsidR="000C3DB5" w:rsidRPr="00A66305" w:rsidRDefault="000C3DB5" w:rsidP="000C3DB5">
      <w:pPr>
        <w:ind w:firstLine="709"/>
        <w:jc w:val="both"/>
        <w:rPr>
          <w:sz w:val="28"/>
          <w:szCs w:val="24"/>
        </w:rPr>
      </w:pPr>
    </w:p>
    <w:p w:rsidR="00843159" w:rsidRPr="00BA7B3D" w:rsidRDefault="000C3DB5" w:rsidP="000C3DB5">
      <w:pPr>
        <w:ind w:firstLine="709"/>
        <w:jc w:val="both"/>
        <w:rPr>
          <w:sz w:val="24"/>
          <w:szCs w:val="24"/>
        </w:rPr>
      </w:pPr>
      <w:r w:rsidRPr="00BA7B3D">
        <w:rPr>
          <w:sz w:val="24"/>
          <w:szCs w:val="24"/>
        </w:rPr>
        <w:t>Таблица 9 – Стандартизированная матрица коэффициентов</w:t>
      </w:r>
    </w:p>
    <w:p w:rsidR="007F0D36" w:rsidRPr="00A66305" w:rsidRDefault="007F0D36" w:rsidP="000C3DB5">
      <w:pPr>
        <w:ind w:firstLine="709"/>
        <w:jc w:val="both"/>
        <w:rPr>
          <w:szCs w:val="24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913"/>
        <w:gridCol w:w="1861"/>
        <w:gridCol w:w="1719"/>
        <w:gridCol w:w="1788"/>
        <w:gridCol w:w="1735"/>
      </w:tblGrid>
      <w:tr w:rsidR="007F0D36" w:rsidRPr="00BA7B3D" w:rsidTr="00A66305">
        <w:trPr>
          <w:trHeight w:val="340"/>
          <w:jc w:val="center"/>
        </w:trPr>
        <w:tc>
          <w:tcPr>
            <w:tcW w:w="1913" w:type="dxa"/>
            <w:vAlign w:val="center"/>
          </w:tcPr>
          <w:p w:rsidR="007F0D36" w:rsidRPr="00BA7B3D" w:rsidRDefault="007F0D36" w:rsidP="00A66305">
            <w:pPr>
              <w:jc w:val="center"/>
            </w:pPr>
            <w:r w:rsidRPr="00BA7B3D">
              <w:t>Показатель</w:t>
            </w:r>
          </w:p>
        </w:tc>
        <w:tc>
          <w:tcPr>
            <w:tcW w:w="1861" w:type="dxa"/>
            <w:vAlign w:val="center"/>
          </w:tcPr>
          <w:p w:rsidR="007F0D36" w:rsidRPr="00BA7B3D" w:rsidRDefault="007F0D36" w:rsidP="00A66305">
            <w:pPr>
              <w:jc w:val="center"/>
            </w:pPr>
            <w:r w:rsidRPr="00BA7B3D">
              <w:t>Фирма 1</w:t>
            </w:r>
          </w:p>
        </w:tc>
        <w:tc>
          <w:tcPr>
            <w:tcW w:w="1719" w:type="dxa"/>
            <w:vAlign w:val="center"/>
          </w:tcPr>
          <w:p w:rsidR="007F0D36" w:rsidRPr="00BA7B3D" w:rsidRDefault="007F0D36" w:rsidP="00A66305">
            <w:pPr>
              <w:jc w:val="center"/>
            </w:pPr>
            <w:r w:rsidRPr="00BA7B3D">
              <w:t>Фирма 2</w:t>
            </w:r>
          </w:p>
        </w:tc>
        <w:tc>
          <w:tcPr>
            <w:tcW w:w="1788" w:type="dxa"/>
            <w:vAlign w:val="center"/>
          </w:tcPr>
          <w:p w:rsidR="007F0D36" w:rsidRPr="00BA7B3D" w:rsidRDefault="007F0D36" w:rsidP="00A66305">
            <w:pPr>
              <w:jc w:val="center"/>
            </w:pPr>
            <w:r w:rsidRPr="00BA7B3D">
              <w:t>Фирма 3</w:t>
            </w:r>
          </w:p>
        </w:tc>
        <w:tc>
          <w:tcPr>
            <w:tcW w:w="1735" w:type="dxa"/>
            <w:vAlign w:val="center"/>
          </w:tcPr>
          <w:p w:rsidR="007F0D36" w:rsidRPr="00BA7B3D" w:rsidRDefault="007F0D36" w:rsidP="00A66305">
            <w:pPr>
              <w:jc w:val="center"/>
            </w:pPr>
            <w:r w:rsidRPr="00BA7B3D">
              <w:t>Фирма 4</w:t>
            </w:r>
          </w:p>
        </w:tc>
      </w:tr>
      <w:tr w:rsidR="007F0D36" w:rsidRPr="00BA7B3D" w:rsidTr="00A66305">
        <w:trPr>
          <w:trHeight w:val="340"/>
          <w:jc w:val="center"/>
        </w:trPr>
        <w:tc>
          <w:tcPr>
            <w:tcW w:w="1913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  <w:proofErr w:type="spellStart"/>
            <w:r w:rsidRPr="00BA7B3D">
              <w:rPr>
                <w:sz w:val="24"/>
                <w:szCs w:val="24"/>
              </w:rPr>
              <w:t>К</w:t>
            </w:r>
            <w:r w:rsidRPr="00BA7B3D">
              <w:rPr>
                <w:sz w:val="24"/>
                <w:szCs w:val="24"/>
                <w:vertAlign w:val="subscript"/>
              </w:rPr>
              <w:t>т.л</w:t>
            </w:r>
            <w:proofErr w:type="spellEnd"/>
          </w:p>
        </w:tc>
        <w:tc>
          <w:tcPr>
            <w:tcW w:w="1861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</w:p>
        </w:tc>
      </w:tr>
      <w:tr w:rsidR="007F0D36" w:rsidRPr="00BA7B3D" w:rsidTr="00A66305">
        <w:trPr>
          <w:trHeight w:val="340"/>
          <w:jc w:val="center"/>
        </w:trPr>
        <w:tc>
          <w:tcPr>
            <w:tcW w:w="1913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  <w:proofErr w:type="spellStart"/>
            <w:r w:rsidRPr="00BA7B3D">
              <w:rPr>
                <w:sz w:val="24"/>
                <w:szCs w:val="24"/>
              </w:rPr>
              <w:t>К</w:t>
            </w:r>
            <w:r w:rsidRPr="00BA7B3D">
              <w:rPr>
                <w:sz w:val="24"/>
                <w:szCs w:val="24"/>
                <w:vertAlign w:val="subscript"/>
              </w:rPr>
              <w:t>обс</w:t>
            </w:r>
            <w:proofErr w:type="spellEnd"/>
          </w:p>
        </w:tc>
        <w:tc>
          <w:tcPr>
            <w:tcW w:w="1861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</w:p>
        </w:tc>
      </w:tr>
      <w:tr w:rsidR="007F0D36" w:rsidRPr="00BA7B3D" w:rsidTr="00A66305">
        <w:trPr>
          <w:trHeight w:val="340"/>
          <w:jc w:val="center"/>
        </w:trPr>
        <w:tc>
          <w:tcPr>
            <w:tcW w:w="1913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  <w:proofErr w:type="spellStart"/>
            <w:r w:rsidRPr="00BA7B3D">
              <w:rPr>
                <w:sz w:val="24"/>
                <w:szCs w:val="24"/>
              </w:rPr>
              <w:t>К</w:t>
            </w:r>
            <w:r w:rsidRPr="00BA7B3D">
              <w:rPr>
                <w:sz w:val="24"/>
                <w:szCs w:val="24"/>
                <w:vertAlign w:val="subscript"/>
              </w:rPr>
              <w:t>об</w:t>
            </w:r>
            <w:proofErr w:type="spellEnd"/>
            <w:r w:rsidRPr="00BA7B3D">
              <w:rPr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BA7B3D">
              <w:rPr>
                <w:sz w:val="24"/>
                <w:szCs w:val="24"/>
                <w:vertAlign w:val="subscript"/>
              </w:rPr>
              <w:t>оа</w:t>
            </w:r>
            <w:proofErr w:type="spellEnd"/>
          </w:p>
        </w:tc>
        <w:tc>
          <w:tcPr>
            <w:tcW w:w="1861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</w:p>
        </w:tc>
      </w:tr>
      <w:tr w:rsidR="007F0D36" w:rsidRPr="00BA7B3D" w:rsidTr="00A66305">
        <w:trPr>
          <w:trHeight w:val="340"/>
          <w:jc w:val="center"/>
        </w:trPr>
        <w:tc>
          <w:tcPr>
            <w:tcW w:w="1913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Р</w:t>
            </w:r>
            <w:r w:rsidRPr="00BA7B3D">
              <w:rPr>
                <w:sz w:val="24"/>
                <w:szCs w:val="24"/>
                <w:vertAlign w:val="subscript"/>
              </w:rPr>
              <w:t>а</w:t>
            </w:r>
          </w:p>
        </w:tc>
        <w:tc>
          <w:tcPr>
            <w:tcW w:w="1861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:rsidR="007F0D36" w:rsidRPr="00BA7B3D" w:rsidRDefault="007F0D36" w:rsidP="00A66305">
            <w:pPr>
              <w:jc w:val="center"/>
              <w:rPr>
                <w:sz w:val="24"/>
                <w:szCs w:val="24"/>
              </w:rPr>
            </w:pPr>
          </w:p>
        </w:tc>
      </w:tr>
    </w:tbl>
    <w:p w:rsidR="000C3DB5" w:rsidRPr="00BA7B3D" w:rsidRDefault="000C3DB5" w:rsidP="000C3DB5">
      <w:pPr>
        <w:jc w:val="center"/>
        <w:rPr>
          <w:sz w:val="28"/>
          <w:szCs w:val="28"/>
        </w:rPr>
      </w:pPr>
    </w:p>
    <w:p w:rsidR="00843159" w:rsidRPr="00BA7B3D" w:rsidRDefault="00843159" w:rsidP="000C3DB5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3 </w:t>
      </w:r>
      <w:r w:rsidR="00600F41" w:rsidRPr="00BA7B3D">
        <w:rPr>
          <w:sz w:val="28"/>
          <w:szCs w:val="28"/>
        </w:rPr>
        <w:t>Д</w:t>
      </w:r>
      <w:r w:rsidRPr="00BA7B3D">
        <w:rPr>
          <w:sz w:val="28"/>
          <w:szCs w:val="28"/>
        </w:rPr>
        <w:t xml:space="preserve">алее для каждого предприятия значение </w:t>
      </w:r>
      <w:r w:rsidR="00600F41" w:rsidRPr="00BA7B3D">
        <w:rPr>
          <w:sz w:val="28"/>
          <w:szCs w:val="28"/>
        </w:rPr>
        <w:t>рейтинговой оценки определяется по формуле</w:t>
      </w:r>
      <w:r w:rsidRPr="00BA7B3D">
        <w:rPr>
          <w:sz w:val="28"/>
          <w:szCs w:val="28"/>
        </w:rPr>
        <w:t xml:space="preserve"> </w:t>
      </w:r>
    </w:p>
    <w:p w:rsidR="00843159" w:rsidRPr="00A66305" w:rsidRDefault="00843159" w:rsidP="00843159">
      <w:pPr>
        <w:rPr>
          <w:sz w:val="24"/>
          <w:szCs w:val="28"/>
        </w:rPr>
      </w:pPr>
    </w:p>
    <w:p w:rsidR="00843159" w:rsidRPr="00BA7B3D" w:rsidRDefault="00843159" w:rsidP="00843159">
      <w:pPr>
        <w:jc w:val="center"/>
        <w:rPr>
          <w:sz w:val="28"/>
          <w:szCs w:val="28"/>
        </w:rPr>
      </w:pPr>
      <w:proofErr w:type="spellStart"/>
      <w:r w:rsidRPr="00BA7B3D">
        <w:rPr>
          <w:sz w:val="28"/>
          <w:szCs w:val="28"/>
        </w:rPr>
        <w:t>R</w:t>
      </w:r>
      <w:r w:rsidRPr="00BA7B3D">
        <w:rPr>
          <w:sz w:val="28"/>
          <w:szCs w:val="28"/>
          <w:vertAlign w:val="subscript"/>
        </w:rPr>
        <w:t>j</w:t>
      </w:r>
      <w:proofErr w:type="spellEnd"/>
      <w:r w:rsidRPr="00BA7B3D"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nor/>
              </m:rPr>
              <w:rPr>
                <w:sz w:val="28"/>
                <w:szCs w:val="28"/>
              </w:rPr>
              <m:t>((1 – Х</m:t>
            </m:r>
            <m:r>
              <m:rPr>
                <m:nor/>
              </m:rPr>
              <w:rPr>
                <w:sz w:val="28"/>
                <w:szCs w:val="28"/>
                <w:vertAlign w:val="subscript"/>
              </w:rPr>
              <m:t>1j</m:t>
            </m:r>
            <m:r>
              <m:rPr>
                <m:nor/>
              </m:rPr>
              <w:rPr>
                <w:sz w:val="28"/>
                <w:szCs w:val="28"/>
              </w:rPr>
              <m:t>)</m:t>
            </m:r>
            <m:r>
              <m:rPr>
                <m:nor/>
              </m:rPr>
              <w:rPr>
                <w:sz w:val="28"/>
                <w:szCs w:val="28"/>
                <w:vertAlign w:val="superscript"/>
              </w:rPr>
              <m:t>2</m:t>
            </m:r>
            <m:r>
              <m:rPr>
                <m:nor/>
              </m:rPr>
              <w:rPr>
                <w:sz w:val="28"/>
                <w:szCs w:val="28"/>
              </w:rPr>
              <m:t xml:space="preserve"> + (1 </m:t>
            </m:r>
            <m:r>
              <m:rPr>
                <m:nor/>
              </m:rPr>
              <w:rPr>
                <w:rFonts w:ascii="Cambria Math"/>
                <w:sz w:val="28"/>
                <w:szCs w:val="28"/>
              </w:rPr>
              <m:t>–</m:t>
            </m:r>
            <m:r>
              <m:rPr>
                <m:nor/>
              </m:rPr>
              <w:rPr>
                <w:sz w:val="28"/>
                <w:szCs w:val="28"/>
              </w:rPr>
              <m:t xml:space="preserve"> Х</m:t>
            </m:r>
            <m:r>
              <m:rPr>
                <m:nor/>
              </m:rPr>
              <w:rPr>
                <w:sz w:val="28"/>
                <w:szCs w:val="28"/>
                <w:vertAlign w:val="subscript"/>
              </w:rPr>
              <m:t>2j</m:t>
            </m:r>
            <m:r>
              <m:rPr>
                <m:nor/>
              </m:rPr>
              <w:rPr>
                <w:sz w:val="28"/>
                <w:szCs w:val="28"/>
              </w:rPr>
              <m:t>)</m:t>
            </m:r>
            <m:r>
              <m:rPr>
                <m:nor/>
              </m:rPr>
              <w:rPr>
                <w:sz w:val="28"/>
                <w:szCs w:val="28"/>
                <w:vertAlign w:val="superscript"/>
              </w:rPr>
              <m:t>2</m:t>
            </m:r>
            <m:r>
              <m:rPr>
                <m:nor/>
              </m:rPr>
              <w:rPr>
                <w:sz w:val="28"/>
                <w:szCs w:val="28"/>
              </w:rPr>
              <m:t xml:space="preserve"> + … + (1 – Х</m:t>
            </m:r>
            <m:r>
              <m:rPr>
                <m:nor/>
              </m:rPr>
              <w:rPr>
                <w:sz w:val="28"/>
                <w:szCs w:val="28"/>
                <w:vertAlign w:val="subscript"/>
              </w:rPr>
              <m:t>nj</m:t>
            </m:r>
            <m:r>
              <m:rPr>
                <m:nor/>
              </m:rPr>
              <w:rPr>
                <w:sz w:val="28"/>
                <w:szCs w:val="28"/>
              </w:rPr>
              <m:t>)</m:t>
            </m:r>
            <m:r>
              <m:rPr>
                <m:nor/>
              </m:rPr>
              <w:rPr>
                <w:sz w:val="28"/>
                <w:szCs w:val="28"/>
                <w:vertAlign w:val="superscript"/>
              </w:rPr>
              <m:t>2</m:t>
            </m:r>
            <m:r>
              <m:rPr>
                <m:nor/>
              </m:rPr>
              <w:rPr>
                <w:sz w:val="28"/>
                <w:szCs w:val="28"/>
              </w:rPr>
              <m:t xml:space="preserve"> )</m:t>
            </m:r>
          </m:e>
        </m:rad>
      </m:oMath>
      <w:r w:rsidR="00600F41" w:rsidRPr="00BA7B3D">
        <w:rPr>
          <w:sz w:val="28"/>
          <w:szCs w:val="28"/>
        </w:rPr>
        <w:t>).</w:t>
      </w:r>
    </w:p>
    <w:p w:rsidR="00843159" w:rsidRPr="00A66305" w:rsidRDefault="00843159" w:rsidP="00843159">
      <w:pPr>
        <w:rPr>
          <w:sz w:val="24"/>
          <w:szCs w:val="28"/>
        </w:rPr>
      </w:pPr>
    </w:p>
    <w:p w:rsidR="00843159" w:rsidRPr="00BA7B3D" w:rsidRDefault="00843159" w:rsidP="000C3DB5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lastRenderedPageBreak/>
        <w:t xml:space="preserve">Предприятия упорядочиваются в порядке </w:t>
      </w:r>
      <w:r w:rsidR="000D5347" w:rsidRPr="00BA7B3D">
        <w:rPr>
          <w:sz w:val="28"/>
          <w:szCs w:val="28"/>
        </w:rPr>
        <w:t>возрастания</w:t>
      </w:r>
      <w:r w:rsidRPr="00BA7B3D">
        <w:rPr>
          <w:sz w:val="28"/>
          <w:szCs w:val="28"/>
        </w:rPr>
        <w:t xml:space="preserve"> рейтинговой оценки, т.</w:t>
      </w:r>
      <w:r w:rsidR="00A66305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е. наивысший рейтинг имеют предприятия с наименьшим значением рейтинговой оценки.</w:t>
      </w:r>
    </w:p>
    <w:p w:rsidR="00843159" w:rsidRPr="00A66305" w:rsidRDefault="00843159" w:rsidP="00A61BBE">
      <w:pPr>
        <w:ind w:firstLine="709"/>
        <w:jc w:val="both"/>
        <w:rPr>
          <w:sz w:val="24"/>
          <w:szCs w:val="28"/>
        </w:rPr>
      </w:pPr>
    </w:p>
    <w:p w:rsidR="000F1690" w:rsidRPr="00BA7B3D" w:rsidRDefault="000F1690" w:rsidP="00A66305">
      <w:pPr>
        <w:ind w:firstLine="709"/>
        <w:jc w:val="both"/>
        <w:rPr>
          <w:sz w:val="28"/>
          <w:szCs w:val="28"/>
        </w:rPr>
      </w:pPr>
      <w:r w:rsidRPr="00BA7B3D">
        <w:rPr>
          <w:b/>
          <w:i/>
          <w:sz w:val="28"/>
          <w:szCs w:val="28"/>
        </w:rPr>
        <w:t>Задача 5</w:t>
      </w:r>
      <w:r w:rsidR="00CE05C6" w:rsidRPr="00BA7B3D">
        <w:rPr>
          <w:b/>
          <w:i/>
          <w:sz w:val="28"/>
          <w:szCs w:val="28"/>
        </w:rPr>
        <w:t>.</w:t>
      </w:r>
      <w:r w:rsidR="00CE05C6" w:rsidRPr="00BA7B3D">
        <w:rPr>
          <w:b/>
          <w:sz w:val="28"/>
          <w:szCs w:val="28"/>
        </w:rPr>
        <w:t xml:space="preserve"> </w:t>
      </w:r>
      <w:r w:rsidRPr="00BA7B3D">
        <w:rPr>
          <w:sz w:val="28"/>
          <w:szCs w:val="28"/>
        </w:rPr>
        <w:t xml:space="preserve">По исходным данным (таблица </w:t>
      </w:r>
      <w:r w:rsidR="007F0D36" w:rsidRPr="00BA7B3D">
        <w:rPr>
          <w:sz w:val="28"/>
          <w:szCs w:val="28"/>
        </w:rPr>
        <w:t>10</w:t>
      </w:r>
      <w:r w:rsidRPr="00BA7B3D">
        <w:rPr>
          <w:sz w:val="28"/>
          <w:szCs w:val="28"/>
        </w:rPr>
        <w:t>) определить:</w:t>
      </w:r>
    </w:p>
    <w:p w:rsidR="000F1690" w:rsidRPr="00BA7B3D" w:rsidRDefault="000F1690" w:rsidP="00A66305">
      <w:pPr>
        <w:pStyle w:val="14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B3D">
        <w:rPr>
          <w:rFonts w:ascii="Times New Roman" w:hAnsi="Times New Roman"/>
          <w:sz w:val="28"/>
          <w:szCs w:val="28"/>
        </w:rPr>
        <w:t>сколько процентов прибыли удается сохранить предприятию, если выручка от реализации сократится на 25</w:t>
      </w:r>
      <w:r w:rsidR="00CE05C6" w:rsidRPr="00BA7B3D">
        <w:rPr>
          <w:rFonts w:ascii="Times New Roman" w:hAnsi="Times New Roman"/>
          <w:sz w:val="28"/>
          <w:szCs w:val="28"/>
        </w:rPr>
        <w:t xml:space="preserve"> </w:t>
      </w:r>
      <w:r w:rsidRPr="00BA7B3D">
        <w:rPr>
          <w:rFonts w:ascii="Times New Roman" w:hAnsi="Times New Roman"/>
          <w:sz w:val="28"/>
          <w:szCs w:val="28"/>
        </w:rPr>
        <w:t>%;</w:t>
      </w:r>
    </w:p>
    <w:p w:rsidR="000F1690" w:rsidRPr="00BA7B3D" w:rsidRDefault="000F1690" w:rsidP="00A66305">
      <w:pPr>
        <w:pStyle w:val="14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B3D">
        <w:rPr>
          <w:rFonts w:ascii="Times New Roman" w:hAnsi="Times New Roman"/>
          <w:sz w:val="28"/>
          <w:szCs w:val="28"/>
        </w:rPr>
        <w:t>процент снижения выручки, при котором предприятие полностью лишается прибыли и вновь встает на порог рентабельности;</w:t>
      </w:r>
    </w:p>
    <w:p w:rsidR="000F1690" w:rsidRPr="00BA7B3D" w:rsidRDefault="000F1690" w:rsidP="00A66305">
      <w:pPr>
        <w:pStyle w:val="14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B3D">
        <w:rPr>
          <w:rFonts w:ascii="Times New Roman" w:hAnsi="Times New Roman"/>
          <w:sz w:val="28"/>
          <w:szCs w:val="28"/>
        </w:rPr>
        <w:t>на сколько процентов необходимо снизить издержки, чтобы при сокращении выручки на 25</w:t>
      </w:r>
      <w:r w:rsidR="00CE05C6" w:rsidRPr="00BA7B3D">
        <w:rPr>
          <w:rFonts w:ascii="Times New Roman" w:hAnsi="Times New Roman"/>
          <w:sz w:val="28"/>
          <w:szCs w:val="28"/>
        </w:rPr>
        <w:t xml:space="preserve"> </w:t>
      </w:r>
      <w:r w:rsidRPr="00BA7B3D">
        <w:rPr>
          <w:rFonts w:ascii="Times New Roman" w:hAnsi="Times New Roman"/>
          <w:sz w:val="28"/>
          <w:szCs w:val="28"/>
        </w:rPr>
        <w:t>% и при прежнем значении силы воздействия операционного рычага предприятие сохранило 75</w:t>
      </w:r>
      <w:r w:rsidR="00CE05C6" w:rsidRPr="00BA7B3D">
        <w:rPr>
          <w:rFonts w:ascii="Times New Roman" w:hAnsi="Times New Roman"/>
          <w:sz w:val="28"/>
          <w:szCs w:val="28"/>
        </w:rPr>
        <w:t xml:space="preserve"> </w:t>
      </w:r>
      <w:r w:rsidRPr="00BA7B3D">
        <w:rPr>
          <w:rFonts w:ascii="Times New Roman" w:hAnsi="Times New Roman"/>
          <w:sz w:val="28"/>
          <w:szCs w:val="28"/>
        </w:rPr>
        <w:t>% ожидаемой прибыли;</w:t>
      </w:r>
    </w:p>
    <w:p w:rsidR="000F1690" w:rsidRPr="00BA7B3D" w:rsidRDefault="000F1690" w:rsidP="00A66305">
      <w:pPr>
        <w:pStyle w:val="14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B3D">
        <w:rPr>
          <w:rFonts w:ascii="Times New Roman" w:hAnsi="Times New Roman"/>
          <w:sz w:val="28"/>
          <w:szCs w:val="28"/>
        </w:rPr>
        <w:t>уровень эффекта финансового рычага.</w:t>
      </w:r>
    </w:p>
    <w:p w:rsidR="000F1690" w:rsidRPr="00BA7B3D" w:rsidRDefault="000F1690" w:rsidP="000F1690">
      <w:pPr>
        <w:pStyle w:val="14"/>
        <w:spacing w:after="0" w:line="21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F1690" w:rsidRPr="00BA7B3D" w:rsidRDefault="000F1690" w:rsidP="000F1690">
      <w:pPr>
        <w:pStyle w:val="14"/>
        <w:spacing w:after="0" w:line="21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B3D">
        <w:rPr>
          <w:rFonts w:ascii="Times New Roman" w:hAnsi="Times New Roman"/>
          <w:sz w:val="24"/>
          <w:szCs w:val="24"/>
        </w:rPr>
        <w:t xml:space="preserve">Таблица </w:t>
      </w:r>
      <w:r w:rsidRPr="00BA7B3D">
        <w:rPr>
          <w:rFonts w:ascii="Times New Roman" w:hAnsi="Times New Roman"/>
          <w:sz w:val="24"/>
          <w:szCs w:val="24"/>
          <w:lang w:val="en-US"/>
        </w:rPr>
        <w:t>10</w:t>
      </w:r>
      <w:r w:rsidRPr="00BA7B3D">
        <w:rPr>
          <w:rFonts w:ascii="Times New Roman" w:hAnsi="Times New Roman"/>
          <w:sz w:val="24"/>
          <w:szCs w:val="24"/>
        </w:rPr>
        <w:t xml:space="preserve"> </w:t>
      </w:r>
      <w:r w:rsidRPr="00BA7B3D">
        <w:rPr>
          <w:sz w:val="24"/>
          <w:szCs w:val="24"/>
        </w:rPr>
        <w:t>–</w:t>
      </w:r>
      <w:r w:rsidRPr="00BA7B3D">
        <w:rPr>
          <w:rFonts w:ascii="Times New Roman" w:hAnsi="Times New Roman"/>
          <w:sz w:val="24"/>
          <w:szCs w:val="24"/>
        </w:rPr>
        <w:t xml:space="preserve"> Исходные данные </w:t>
      </w:r>
    </w:p>
    <w:p w:rsidR="007F0D36" w:rsidRPr="00BA7B3D" w:rsidRDefault="007F0D36" w:rsidP="007F0D36">
      <w:pPr>
        <w:pStyle w:val="14"/>
        <w:spacing w:after="0" w:line="216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 w:rsidRPr="00BA7B3D">
        <w:rPr>
          <w:rFonts w:ascii="Times New Roman" w:hAnsi="Times New Roman"/>
          <w:sz w:val="24"/>
          <w:szCs w:val="24"/>
        </w:rPr>
        <w:t>В тысячах рублей</w:t>
      </w:r>
    </w:p>
    <w:p w:rsidR="000F1690" w:rsidRPr="00A66305" w:rsidRDefault="000F1690" w:rsidP="000F1690">
      <w:pPr>
        <w:pStyle w:val="14"/>
        <w:spacing w:after="0" w:line="216" w:lineRule="auto"/>
        <w:ind w:left="0" w:firstLine="709"/>
        <w:jc w:val="both"/>
        <w:rPr>
          <w:rFonts w:ascii="Times New Roman" w:hAnsi="Times New Roman"/>
          <w:sz w:val="16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66"/>
        <w:gridCol w:w="2060"/>
      </w:tblGrid>
      <w:tr w:rsidR="000F1690" w:rsidRPr="00BA7B3D" w:rsidTr="00A66305">
        <w:trPr>
          <w:trHeight w:val="340"/>
          <w:jc w:val="center"/>
        </w:trPr>
        <w:tc>
          <w:tcPr>
            <w:tcW w:w="6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690" w:rsidRPr="00BA7B3D" w:rsidRDefault="000F1690" w:rsidP="00A66305">
            <w:pPr>
              <w:jc w:val="center"/>
            </w:pPr>
            <w:r w:rsidRPr="00BA7B3D">
              <w:t>Показатель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690" w:rsidRPr="00BA7B3D" w:rsidRDefault="007F0D36" w:rsidP="006A3B8C">
            <w:pPr>
              <w:jc w:val="center"/>
            </w:pPr>
            <w:r w:rsidRPr="00BA7B3D">
              <w:t>Значение</w:t>
            </w:r>
          </w:p>
        </w:tc>
      </w:tr>
      <w:tr w:rsidR="000F1690" w:rsidRPr="00BA7B3D" w:rsidTr="00A66305">
        <w:trPr>
          <w:trHeight w:val="340"/>
          <w:jc w:val="center"/>
        </w:trPr>
        <w:tc>
          <w:tcPr>
            <w:tcW w:w="6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690" w:rsidRPr="00BA7B3D" w:rsidRDefault="000F1690" w:rsidP="00A66305">
            <w:pPr>
              <w:rPr>
                <w:sz w:val="24"/>
                <w:szCs w:val="24"/>
                <w:lang w:eastAsia="en-US"/>
              </w:rPr>
            </w:pPr>
            <w:r w:rsidRPr="00BA7B3D">
              <w:rPr>
                <w:sz w:val="24"/>
                <w:szCs w:val="24"/>
              </w:rPr>
              <w:t>Выручка от реализации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690" w:rsidRPr="00BA7B3D" w:rsidRDefault="000F1690" w:rsidP="006A3B8C">
            <w:pPr>
              <w:jc w:val="center"/>
              <w:rPr>
                <w:sz w:val="24"/>
                <w:szCs w:val="24"/>
                <w:lang w:eastAsia="en-US"/>
              </w:rPr>
            </w:pPr>
            <w:r w:rsidRPr="00BA7B3D">
              <w:rPr>
                <w:sz w:val="24"/>
                <w:szCs w:val="24"/>
              </w:rPr>
              <w:t>1700</w:t>
            </w:r>
          </w:p>
        </w:tc>
      </w:tr>
      <w:tr w:rsidR="000F1690" w:rsidRPr="00BA7B3D" w:rsidTr="00A66305">
        <w:trPr>
          <w:trHeight w:val="340"/>
          <w:jc w:val="center"/>
        </w:trPr>
        <w:tc>
          <w:tcPr>
            <w:tcW w:w="6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690" w:rsidRPr="00BA7B3D" w:rsidRDefault="000F1690" w:rsidP="00A66305">
            <w:pPr>
              <w:rPr>
                <w:sz w:val="24"/>
                <w:szCs w:val="24"/>
                <w:lang w:eastAsia="en-US"/>
              </w:rPr>
            </w:pPr>
            <w:r w:rsidRPr="00BA7B3D">
              <w:rPr>
                <w:sz w:val="24"/>
                <w:szCs w:val="24"/>
              </w:rPr>
              <w:t>Переменные издержки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690" w:rsidRPr="00BA7B3D" w:rsidRDefault="000F1690" w:rsidP="006A3B8C">
            <w:pPr>
              <w:jc w:val="center"/>
              <w:rPr>
                <w:sz w:val="24"/>
                <w:szCs w:val="24"/>
                <w:lang w:eastAsia="en-US"/>
              </w:rPr>
            </w:pPr>
            <w:r w:rsidRPr="00BA7B3D">
              <w:rPr>
                <w:sz w:val="24"/>
                <w:szCs w:val="24"/>
              </w:rPr>
              <w:t>1050</w:t>
            </w:r>
          </w:p>
        </w:tc>
      </w:tr>
      <w:tr w:rsidR="000F1690" w:rsidRPr="00BA7B3D" w:rsidTr="00A66305">
        <w:trPr>
          <w:trHeight w:val="340"/>
          <w:jc w:val="center"/>
        </w:trPr>
        <w:tc>
          <w:tcPr>
            <w:tcW w:w="6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690" w:rsidRPr="00BA7B3D" w:rsidRDefault="000F1690" w:rsidP="00A66305">
            <w:pPr>
              <w:rPr>
                <w:sz w:val="24"/>
                <w:szCs w:val="24"/>
                <w:lang w:eastAsia="en-US"/>
              </w:rPr>
            </w:pPr>
            <w:r w:rsidRPr="00BA7B3D">
              <w:rPr>
                <w:sz w:val="24"/>
                <w:szCs w:val="24"/>
              </w:rPr>
              <w:t>Постоянные издержки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690" w:rsidRPr="00BA7B3D" w:rsidRDefault="000F1690" w:rsidP="006A3B8C">
            <w:pPr>
              <w:jc w:val="center"/>
              <w:rPr>
                <w:sz w:val="24"/>
                <w:szCs w:val="24"/>
                <w:lang w:eastAsia="en-US"/>
              </w:rPr>
            </w:pPr>
            <w:r w:rsidRPr="00BA7B3D">
              <w:rPr>
                <w:sz w:val="24"/>
                <w:szCs w:val="24"/>
              </w:rPr>
              <w:t>300</w:t>
            </w:r>
          </w:p>
        </w:tc>
      </w:tr>
      <w:tr w:rsidR="000F1690" w:rsidRPr="00BA7B3D" w:rsidTr="00A66305">
        <w:trPr>
          <w:trHeight w:val="340"/>
          <w:jc w:val="center"/>
        </w:trPr>
        <w:tc>
          <w:tcPr>
            <w:tcW w:w="6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690" w:rsidRPr="00BA7B3D" w:rsidRDefault="000F1690" w:rsidP="00A66305">
            <w:pPr>
              <w:rPr>
                <w:sz w:val="24"/>
                <w:szCs w:val="24"/>
                <w:lang w:eastAsia="en-US"/>
              </w:rPr>
            </w:pPr>
            <w:r w:rsidRPr="00BA7B3D">
              <w:rPr>
                <w:sz w:val="24"/>
                <w:szCs w:val="24"/>
              </w:rPr>
              <w:t>Собственные средства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690" w:rsidRPr="00BA7B3D" w:rsidRDefault="000F1690" w:rsidP="006A3B8C">
            <w:pPr>
              <w:jc w:val="center"/>
              <w:rPr>
                <w:sz w:val="24"/>
                <w:szCs w:val="24"/>
                <w:lang w:eastAsia="en-US"/>
              </w:rPr>
            </w:pPr>
            <w:r w:rsidRPr="00BA7B3D">
              <w:rPr>
                <w:sz w:val="24"/>
                <w:szCs w:val="24"/>
              </w:rPr>
              <w:t>600</w:t>
            </w:r>
          </w:p>
        </w:tc>
      </w:tr>
      <w:tr w:rsidR="000F1690" w:rsidRPr="00BA7B3D" w:rsidTr="00A66305">
        <w:trPr>
          <w:trHeight w:val="340"/>
          <w:jc w:val="center"/>
        </w:trPr>
        <w:tc>
          <w:tcPr>
            <w:tcW w:w="6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690" w:rsidRPr="00BA7B3D" w:rsidRDefault="000F1690" w:rsidP="00A66305">
            <w:pPr>
              <w:rPr>
                <w:sz w:val="24"/>
                <w:szCs w:val="24"/>
                <w:lang w:eastAsia="en-US"/>
              </w:rPr>
            </w:pPr>
            <w:r w:rsidRPr="00BA7B3D">
              <w:rPr>
                <w:sz w:val="24"/>
                <w:szCs w:val="24"/>
              </w:rPr>
              <w:t>Долгосрочные кредиты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690" w:rsidRPr="00BA7B3D" w:rsidRDefault="000F1690" w:rsidP="006A3B8C">
            <w:pPr>
              <w:jc w:val="center"/>
              <w:rPr>
                <w:sz w:val="24"/>
                <w:szCs w:val="24"/>
                <w:lang w:eastAsia="en-US"/>
              </w:rPr>
            </w:pPr>
            <w:r w:rsidRPr="00BA7B3D">
              <w:rPr>
                <w:sz w:val="24"/>
                <w:szCs w:val="24"/>
              </w:rPr>
              <w:t>150</w:t>
            </w:r>
          </w:p>
        </w:tc>
      </w:tr>
      <w:tr w:rsidR="000F1690" w:rsidRPr="00BA7B3D" w:rsidTr="00A66305">
        <w:trPr>
          <w:trHeight w:val="340"/>
          <w:jc w:val="center"/>
        </w:trPr>
        <w:tc>
          <w:tcPr>
            <w:tcW w:w="6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690" w:rsidRPr="00BA7B3D" w:rsidRDefault="000F1690" w:rsidP="00A66305">
            <w:pPr>
              <w:rPr>
                <w:sz w:val="24"/>
                <w:szCs w:val="24"/>
                <w:lang w:eastAsia="en-US"/>
              </w:rPr>
            </w:pPr>
            <w:r w:rsidRPr="00BA7B3D">
              <w:rPr>
                <w:sz w:val="24"/>
                <w:szCs w:val="24"/>
              </w:rPr>
              <w:t>Краткосрочные кредиты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690" w:rsidRPr="00BA7B3D" w:rsidRDefault="000F1690" w:rsidP="006A3B8C">
            <w:pPr>
              <w:jc w:val="center"/>
              <w:rPr>
                <w:sz w:val="24"/>
                <w:szCs w:val="24"/>
                <w:lang w:eastAsia="en-US"/>
              </w:rPr>
            </w:pPr>
            <w:r w:rsidRPr="00BA7B3D">
              <w:rPr>
                <w:sz w:val="24"/>
                <w:szCs w:val="24"/>
              </w:rPr>
              <w:t>60</w:t>
            </w:r>
          </w:p>
        </w:tc>
      </w:tr>
      <w:tr w:rsidR="000F1690" w:rsidRPr="00BA7B3D" w:rsidTr="00A66305">
        <w:trPr>
          <w:trHeight w:val="340"/>
          <w:jc w:val="center"/>
        </w:trPr>
        <w:tc>
          <w:tcPr>
            <w:tcW w:w="6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690" w:rsidRPr="00BA7B3D" w:rsidRDefault="000F1690" w:rsidP="00A66305">
            <w:pPr>
              <w:rPr>
                <w:sz w:val="24"/>
                <w:szCs w:val="24"/>
                <w:lang w:eastAsia="en-US"/>
              </w:rPr>
            </w:pPr>
            <w:r w:rsidRPr="00BA7B3D">
              <w:rPr>
                <w:sz w:val="24"/>
                <w:szCs w:val="24"/>
              </w:rPr>
              <w:t>Средневзвешенная стоимость заемных средств</w:t>
            </w:r>
            <w:r w:rsidR="00677588" w:rsidRPr="00BA7B3D">
              <w:rPr>
                <w:sz w:val="24"/>
                <w:szCs w:val="24"/>
              </w:rPr>
              <w:t>, %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690" w:rsidRPr="00BA7B3D" w:rsidRDefault="00677588" w:rsidP="006A3B8C">
            <w:pPr>
              <w:jc w:val="center"/>
              <w:rPr>
                <w:sz w:val="24"/>
                <w:szCs w:val="24"/>
                <w:lang w:eastAsia="en-US"/>
              </w:rPr>
            </w:pPr>
            <w:r w:rsidRPr="00BA7B3D">
              <w:rPr>
                <w:sz w:val="24"/>
                <w:szCs w:val="24"/>
              </w:rPr>
              <w:t>20</w:t>
            </w:r>
          </w:p>
        </w:tc>
      </w:tr>
    </w:tbl>
    <w:p w:rsidR="00A66305" w:rsidRPr="00A66305" w:rsidRDefault="00A66305" w:rsidP="00125CC9">
      <w:pPr>
        <w:tabs>
          <w:tab w:val="num" w:pos="2170"/>
        </w:tabs>
        <w:ind w:left="31" w:firstLine="678"/>
        <w:jc w:val="both"/>
        <w:rPr>
          <w:b/>
          <w:sz w:val="24"/>
          <w:szCs w:val="32"/>
        </w:rPr>
      </w:pPr>
    </w:p>
    <w:p w:rsidR="00A66305" w:rsidRPr="00A66305" w:rsidRDefault="00A66305" w:rsidP="00125CC9">
      <w:pPr>
        <w:tabs>
          <w:tab w:val="num" w:pos="2170"/>
        </w:tabs>
        <w:ind w:left="31" w:firstLine="678"/>
        <w:jc w:val="both"/>
        <w:rPr>
          <w:b/>
          <w:sz w:val="24"/>
          <w:szCs w:val="32"/>
        </w:rPr>
      </w:pPr>
    </w:p>
    <w:p w:rsidR="00B87061" w:rsidRPr="00BA7B3D" w:rsidRDefault="00A763A8" w:rsidP="00125CC9">
      <w:pPr>
        <w:tabs>
          <w:tab w:val="num" w:pos="2170"/>
        </w:tabs>
        <w:ind w:left="31" w:firstLine="678"/>
        <w:jc w:val="both"/>
        <w:rPr>
          <w:b/>
          <w:sz w:val="32"/>
          <w:szCs w:val="32"/>
        </w:rPr>
      </w:pPr>
      <w:r w:rsidRPr="00BA7B3D">
        <w:rPr>
          <w:b/>
          <w:sz w:val="32"/>
          <w:szCs w:val="32"/>
        </w:rPr>
        <w:t>4</w:t>
      </w:r>
      <w:r w:rsidR="005E3BCC" w:rsidRPr="00BA7B3D">
        <w:rPr>
          <w:b/>
          <w:sz w:val="32"/>
          <w:szCs w:val="32"/>
        </w:rPr>
        <w:t xml:space="preserve"> </w:t>
      </w:r>
      <w:proofErr w:type="gramStart"/>
      <w:r w:rsidR="00B87061" w:rsidRPr="00BA7B3D">
        <w:rPr>
          <w:b/>
          <w:sz w:val="32"/>
          <w:szCs w:val="32"/>
        </w:rPr>
        <w:t>Оценка</w:t>
      </w:r>
      <w:r w:rsidR="00B87061" w:rsidRPr="00BA7B3D">
        <w:rPr>
          <w:b/>
          <w:iCs/>
          <w:sz w:val="28"/>
          <w:szCs w:val="28"/>
        </w:rPr>
        <w:t xml:space="preserve">  </w:t>
      </w:r>
      <w:r w:rsidR="00B87061" w:rsidRPr="00BA7B3D">
        <w:rPr>
          <w:b/>
          <w:sz w:val="32"/>
          <w:szCs w:val="32"/>
        </w:rPr>
        <w:t>ликвидационной</w:t>
      </w:r>
      <w:proofErr w:type="gramEnd"/>
      <w:r w:rsidR="00B87061" w:rsidRPr="00BA7B3D">
        <w:rPr>
          <w:b/>
          <w:sz w:val="32"/>
          <w:szCs w:val="32"/>
        </w:rPr>
        <w:t xml:space="preserve"> стоимости предприятия </w:t>
      </w:r>
    </w:p>
    <w:p w:rsidR="008161D8" w:rsidRPr="00BA7B3D" w:rsidRDefault="008161D8" w:rsidP="008161D8">
      <w:pPr>
        <w:ind w:firstLine="425"/>
        <w:jc w:val="both"/>
        <w:rPr>
          <w:sz w:val="28"/>
          <w:szCs w:val="28"/>
        </w:rPr>
      </w:pPr>
    </w:p>
    <w:p w:rsidR="00B87061" w:rsidRPr="00BA7B3D" w:rsidRDefault="00B87061" w:rsidP="00125CC9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Метод ликвидационной стоимости основан на определении разности между стоимостью имущества, которую собственник предприятия может получить при ликвидации предприятия и раздельной продаже его активов на рынке, и издержками на ликвидацию.</w:t>
      </w:r>
    </w:p>
    <w:p w:rsidR="00B87061" w:rsidRPr="00BA7B3D" w:rsidRDefault="00B87061" w:rsidP="00125CC9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При определении ликвидационной стоимости предприятия необхо</w:t>
      </w:r>
      <w:r w:rsidR="00A66305">
        <w:rPr>
          <w:sz w:val="28"/>
          <w:szCs w:val="28"/>
        </w:rPr>
        <w:softHyphen/>
      </w:r>
      <w:r w:rsidRPr="00BA7B3D">
        <w:rPr>
          <w:sz w:val="28"/>
          <w:szCs w:val="28"/>
        </w:rPr>
        <w:t>димо учитывать все расходы, связанные с ликвидацией предприятия: комиссионные и административные издержки по поддержанию работы предприятия до его ликвидации, расходы на юридические и бухгалтерские услуги.</w:t>
      </w:r>
    </w:p>
    <w:p w:rsidR="00B87061" w:rsidRPr="00BA7B3D" w:rsidRDefault="00B87061" w:rsidP="00125CC9">
      <w:pPr>
        <w:ind w:firstLine="709"/>
        <w:jc w:val="both"/>
        <w:rPr>
          <w:sz w:val="28"/>
          <w:szCs w:val="28"/>
        </w:rPr>
      </w:pPr>
      <w:r w:rsidRPr="00BA7B3D">
        <w:rPr>
          <w:i/>
          <w:iCs/>
          <w:sz w:val="28"/>
          <w:szCs w:val="28"/>
        </w:rPr>
        <w:t>Ликвидационная стоимость</w:t>
      </w:r>
      <w:r w:rsidRPr="00BA7B3D">
        <w:rPr>
          <w:sz w:val="28"/>
          <w:szCs w:val="28"/>
        </w:rPr>
        <w:t xml:space="preserve"> – это стоимость объекта оценки в случае, если объект оценки должен быть отчуждён в срок меньше обыч</w:t>
      </w:r>
      <w:r w:rsidR="00A66305">
        <w:rPr>
          <w:sz w:val="28"/>
          <w:szCs w:val="28"/>
        </w:rPr>
        <w:softHyphen/>
      </w:r>
      <w:r w:rsidRPr="00BA7B3D">
        <w:rPr>
          <w:sz w:val="28"/>
          <w:szCs w:val="28"/>
        </w:rPr>
        <w:t>ного срока экспозиции аналогичных объектов. Или же ликвидационная стоимость – это стоимость, которую собственник предприятия может получить при ликвидации предприятия и раздельной продаже его активов.</w:t>
      </w:r>
    </w:p>
    <w:p w:rsidR="00B87061" w:rsidRPr="00BA7B3D" w:rsidRDefault="00B87061" w:rsidP="00125CC9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lastRenderedPageBreak/>
        <w:t xml:space="preserve">При определении ликвидационной стоимости различают </w:t>
      </w:r>
      <w:r w:rsidRPr="00BA7B3D">
        <w:rPr>
          <w:iCs/>
          <w:sz w:val="28"/>
          <w:szCs w:val="28"/>
        </w:rPr>
        <w:t>три вида ликвидации:</w:t>
      </w:r>
    </w:p>
    <w:p w:rsidR="00B87061" w:rsidRPr="00BA7B3D" w:rsidRDefault="00B87061" w:rsidP="00125CC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1) упорядоченную;</w:t>
      </w:r>
    </w:p>
    <w:p w:rsidR="00B87061" w:rsidRPr="00BA7B3D" w:rsidRDefault="00B87061" w:rsidP="00125CC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2) принудительную;</w:t>
      </w:r>
    </w:p>
    <w:p w:rsidR="00B87061" w:rsidRPr="00BA7B3D" w:rsidRDefault="00B87061" w:rsidP="00125CC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3) ликвидацию с прекращением существования активов предприятия.</w:t>
      </w:r>
    </w:p>
    <w:p w:rsidR="00B87061" w:rsidRPr="00BA7B3D" w:rsidRDefault="00B87061" w:rsidP="00125CC9">
      <w:pPr>
        <w:ind w:firstLine="709"/>
        <w:jc w:val="both"/>
        <w:rPr>
          <w:sz w:val="28"/>
          <w:szCs w:val="28"/>
        </w:rPr>
      </w:pPr>
      <w:r w:rsidRPr="00BA7B3D">
        <w:rPr>
          <w:i/>
          <w:iCs/>
          <w:sz w:val="28"/>
          <w:szCs w:val="28"/>
        </w:rPr>
        <w:t>Упорядоченная ликвидация</w:t>
      </w:r>
      <w:r w:rsidRPr="00BA7B3D">
        <w:rPr>
          <w:sz w:val="28"/>
          <w:szCs w:val="28"/>
        </w:rPr>
        <w:t xml:space="preserve"> – это распродажа активов в течение разумного периода, чтобы можно было получить максимальные суммы от продажи активов. Для наименее ликвидной недвижимости предприятия этот период составляет около двух лет. Он включает время подготовки активов к продаже, время доведения информации о продаже до потен</w:t>
      </w:r>
      <w:r w:rsidR="006A3B8C">
        <w:rPr>
          <w:sz w:val="28"/>
          <w:szCs w:val="28"/>
        </w:rPr>
        <w:softHyphen/>
      </w:r>
      <w:r w:rsidRPr="00BA7B3D">
        <w:rPr>
          <w:sz w:val="28"/>
          <w:szCs w:val="28"/>
        </w:rPr>
        <w:t>циальных покупателей, время на обдумывание решения о покупке и аккумулирование финансовых средств для покупки, саму покупку, перевозку и т. п.</w:t>
      </w:r>
    </w:p>
    <w:p w:rsidR="00B87061" w:rsidRPr="00BA7B3D" w:rsidRDefault="00B87061" w:rsidP="00125CC9">
      <w:pPr>
        <w:ind w:firstLine="709"/>
        <w:jc w:val="both"/>
        <w:rPr>
          <w:sz w:val="28"/>
          <w:szCs w:val="28"/>
        </w:rPr>
      </w:pPr>
      <w:r w:rsidRPr="00BA7B3D">
        <w:rPr>
          <w:i/>
          <w:iCs/>
          <w:sz w:val="28"/>
          <w:szCs w:val="28"/>
        </w:rPr>
        <w:t>Принудительная ликвидация</w:t>
      </w:r>
      <w:r w:rsidRPr="00BA7B3D">
        <w:rPr>
          <w:sz w:val="28"/>
          <w:szCs w:val="28"/>
        </w:rPr>
        <w:t xml:space="preserve"> означает, что активы распродаются настолько быстро, насколько это возможно, часто одновременно и на одном аукционе.</w:t>
      </w:r>
    </w:p>
    <w:p w:rsidR="00B87061" w:rsidRPr="00BA7B3D" w:rsidRDefault="00B87061" w:rsidP="00125CC9">
      <w:pPr>
        <w:ind w:firstLine="709"/>
        <w:jc w:val="both"/>
        <w:rPr>
          <w:sz w:val="28"/>
          <w:szCs w:val="28"/>
        </w:rPr>
      </w:pPr>
      <w:r w:rsidRPr="00BA7B3D">
        <w:rPr>
          <w:i/>
          <w:iCs/>
          <w:sz w:val="28"/>
          <w:szCs w:val="28"/>
        </w:rPr>
        <w:t>Ликвидация с прекращением существования активов</w:t>
      </w:r>
      <w:r w:rsidRPr="00BA7B3D">
        <w:rPr>
          <w:sz w:val="28"/>
          <w:szCs w:val="28"/>
        </w:rPr>
        <w:t xml:space="preserve"> </w:t>
      </w:r>
      <w:r w:rsidRPr="00BA7B3D">
        <w:rPr>
          <w:i/>
          <w:iCs/>
          <w:sz w:val="28"/>
          <w:szCs w:val="28"/>
        </w:rPr>
        <w:t>предприятия</w:t>
      </w:r>
      <w:r w:rsidRPr="00BA7B3D">
        <w:rPr>
          <w:sz w:val="28"/>
          <w:szCs w:val="28"/>
        </w:rPr>
        <w:t xml:space="preserve"> рассчитывается в случае, когда активы предприятия не распродаются, </w:t>
      </w:r>
      <w:r w:rsidR="00FF10EC">
        <w:rPr>
          <w:sz w:val="28"/>
          <w:szCs w:val="28"/>
        </w:rPr>
        <w:br/>
      </w:r>
      <w:r w:rsidRPr="00BA7B3D">
        <w:rPr>
          <w:sz w:val="28"/>
          <w:szCs w:val="28"/>
        </w:rPr>
        <w:t>а списываются и уничтожаются, а на данном месте строится новое предприятие, дающее значительный экономический либо социальный эффект. Стоимость предприятия в этом случае является отрицательной величиной, т</w:t>
      </w:r>
      <w:r w:rsidR="00336D49" w:rsidRPr="00BA7B3D">
        <w:rPr>
          <w:sz w:val="28"/>
          <w:szCs w:val="28"/>
        </w:rPr>
        <w:t>.</w:t>
      </w:r>
      <w:r w:rsidRPr="00BA7B3D">
        <w:rPr>
          <w:sz w:val="28"/>
          <w:szCs w:val="28"/>
        </w:rPr>
        <w:t xml:space="preserve"> к</w:t>
      </w:r>
      <w:r w:rsidR="00336D49" w:rsidRPr="00BA7B3D">
        <w:rPr>
          <w:sz w:val="28"/>
          <w:szCs w:val="28"/>
        </w:rPr>
        <w:t>.</w:t>
      </w:r>
      <w:r w:rsidRPr="00BA7B3D">
        <w:rPr>
          <w:sz w:val="28"/>
          <w:szCs w:val="28"/>
        </w:rPr>
        <w:t xml:space="preserve"> требуются определённые затраты на ликвидацию активов.</w:t>
      </w:r>
    </w:p>
    <w:p w:rsidR="00B87061" w:rsidRPr="00BA7B3D" w:rsidRDefault="00B87061" w:rsidP="00125CC9">
      <w:pPr>
        <w:ind w:firstLine="709"/>
        <w:jc w:val="both"/>
        <w:rPr>
          <w:sz w:val="28"/>
          <w:szCs w:val="28"/>
        </w:rPr>
      </w:pPr>
      <w:r w:rsidRPr="00BA7B3D">
        <w:rPr>
          <w:color w:val="000000"/>
          <w:sz w:val="28"/>
          <w:szCs w:val="28"/>
        </w:rPr>
        <w:t>К оценке предприятия по ликвидационной стоимости обращаются обычно тогда, когда:</w:t>
      </w:r>
    </w:p>
    <w:p w:rsidR="00B87061" w:rsidRPr="00BA7B3D" w:rsidRDefault="00B87061" w:rsidP="008161D8">
      <w:pPr>
        <w:pStyle w:val="ae"/>
        <w:numPr>
          <w:ilvl w:val="0"/>
          <w:numId w:val="25"/>
        </w:numPr>
        <w:shd w:val="clear" w:color="auto" w:fill="FFFFFF"/>
        <w:tabs>
          <w:tab w:val="left" w:pos="1276"/>
        </w:tabs>
        <w:autoSpaceDE w:val="0"/>
        <w:autoSpaceDN w:val="0"/>
        <w:ind w:left="0" w:firstLine="785"/>
        <w:jc w:val="both"/>
        <w:rPr>
          <w:sz w:val="28"/>
          <w:szCs w:val="28"/>
        </w:rPr>
      </w:pPr>
      <w:r w:rsidRPr="00BA7B3D">
        <w:rPr>
          <w:color w:val="000000"/>
          <w:sz w:val="28"/>
          <w:szCs w:val="28"/>
        </w:rPr>
        <w:t>бизнес не приносит удовлетворительного по объёму дохода и не имеет хороших перспектив развития;</w:t>
      </w:r>
    </w:p>
    <w:p w:rsidR="00B87061" w:rsidRPr="00BA7B3D" w:rsidRDefault="00B87061" w:rsidP="008161D8">
      <w:pPr>
        <w:pStyle w:val="ae"/>
        <w:numPr>
          <w:ilvl w:val="0"/>
          <w:numId w:val="25"/>
        </w:numPr>
        <w:shd w:val="clear" w:color="auto" w:fill="FFFFFF"/>
        <w:tabs>
          <w:tab w:val="left" w:pos="1276"/>
        </w:tabs>
        <w:autoSpaceDE w:val="0"/>
        <w:autoSpaceDN w:val="0"/>
        <w:ind w:left="0" w:firstLine="785"/>
        <w:jc w:val="both"/>
        <w:rPr>
          <w:sz w:val="28"/>
          <w:szCs w:val="28"/>
        </w:rPr>
      </w:pPr>
      <w:r w:rsidRPr="00BA7B3D">
        <w:rPr>
          <w:color w:val="000000"/>
          <w:sz w:val="28"/>
          <w:szCs w:val="28"/>
        </w:rPr>
        <w:t>текущие и прогнозируемые денежные потоки компании от продолжения её деятельности низки по сравнению с чистыми активами и компания стоит больше;</w:t>
      </w:r>
    </w:p>
    <w:p w:rsidR="00B87061" w:rsidRPr="00BA7B3D" w:rsidRDefault="00B87061" w:rsidP="008161D8">
      <w:pPr>
        <w:pStyle w:val="ae"/>
        <w:numPr>
          <w:ilvl w:val="0"/>
          <w:numId w:val="25"/>
        </w:numPr>
        <w:shd w:val="clear" w:color="auto" w:fill="FFFFFF"/>
        <w:tabs>
          <w:tab w:val="left" w:pos="1276"/>
        </w:tabs>
        <w:autoSpaceDE w:val="0"/>
        <w:autoSpaceDN w:val="0"/>
        <w:ind w:left="0" w:firstLine="785"/>
        <w:jc w:val="both"/>
        <w:rPr>
          <w:sz w:val="28"/>
          <w:szCs w:val="28"/>
        </w:rPr>
      </w:pPr>
      <w:r w:rsidRPr="00BA7B3D">
        <w:rPr>
          <w:color w:val="000000"/>
          <w:sz w:val="28"/>
          <w:szCs w:val="28"/>
        </w:rPr>
        <w:t>текущие и прогнозируемые денежные потоки компании от продолжения её деятельности настолько низки, что её ликвидационная оценка близка к оценке компании как действующего предприятия;</w:t>
      </w:r>
    </w:p>
    <w:p w:rsidR="00B87061" w:rsidRPr="00BA7B3D" w:rsidRDefault="00B87061" w:rsidP="008161D8">
      <w:pPr>
        <w:pStyle w:val="ae"/>
        <w:numPr>
          <w:ilvl w:val="0"/>
          <w:numId w:val="25"/>
        </w:numPr>
        <w:shd w:val="clear" w:color="auto" w:fill="FFFFFF"/>
        <w:tabs>
          <w:tab w:val="left" w:pos="1276"/>
        </w:tabs>
        <w:autoSpaceDE w:val="0"/>
        <w:autoSpaceDN w:val="0"/>
        <w:ind w:left="0" w:firstLine="785"/>
        <w:jc w:val="both"/>
        <w:rPr>
          <w:sz w:val="28"/>
          <w:szCs w:val="28"/>
        </w:rPr>
      </w:pPr>
      <w:r w:rsidRPr="00BA7B3D">
        <w:rPr>
          <w:color w:val="000000"/>
          <w:sz w:val="28"/>
          <w:szCs w:val="28"/>
        </w:rPr>
        <w:t>компания находится в стадии банкротства или ликвидации;</w:t>
      </w:r>
    </w:p>
    <w:p w:rsidR="00B87061" w:rsidRPr="00BA7B3D" w:rsidRDefault="00B87061" w:rsidP="008161D8">
      <w:pPr>
        <w:pStyle w:val="ae"/>
        <w:numPr>
          <w:ilvl w:val="0"/>
          <w:numId w:val="25"/>
        </w:numPr>
        <w:shd w:val="clear" w:color="auto" w:fill="FFFFFF"/>
        <w:tabs>
          <w:tab w:val="left" w:pos="1276"/>
        </w:tabs>
        <w:autoSpaceDE w:val="0"/>
        <w:autoSpaceDN w:val="0"/>
        <w:ind w:left="0" w:firstLine="785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требуется основа для принятия управленческих решений при финансировании предприятия-должника, финансировании реорганизации предприятия </w:t>
      </w:r>
      <w:r w:rsidRPr="00BA7B3D">
        <w:rPr>
          <w:color w:val="000000"/>
          <w:sz w:val="28"/>
          <w:szCs w:val="28"/>
        </w:rPr>
        <w:t>и др.</w:t>
      </w:r>
    </w:p>
    <w:p w:rsidR="00B87061" w:rsidRPr="00BA7B3D" w:rsidRDefault="00B87061" w:rsidP="008161D8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Расчет ликвидационной стоимости предприятия включает в себя несколько основных этапов</w:t>
      </w:r>
      <w:r w:rsidR="00336D49" w:rsidRPr="00BA7B3D">
        <w:rPr>
          <w:sz w:val="28"/>
          <w:szCs w:val="28"/>
        </w:rPr>
        <w:t>.</w:t>
      </w:r>
      <w:r w:rsidRPr="00BA7B3D">
        <w:rPr>
          <w:sz w:val="28"/>
          <w:szCs w:val="28"/>
        </w:rPr>
        <w:t xml:space="preserve"> </w:t>
      </w:r>
    </w:p>
    <w:p w:rsidR="00B87061" w:rsidRPr="00BA7B3D" w:rsidRDefault="00B87061" w:rsidP="008161D8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1 Разрабатывается календарный график ликвидации активов, </w:t>
      </w:r>
      <w:r w:rsidR="00C46EE4">
        <w:rPr>
          <w:sz w:val="28"/>
          <w:szCs w:val="28"/>
        </w:rPr>
        <w:br/>
      </w:r>
      <w:r w:rsidRPr="00BA7B3D">
        <w:rPr>
          <w:sz w:val="28"/>
          <w:szCs w:val="28"/>
        </w:rPr>
        <w:t>т</w:t>
      </w:r>
      <w:r w:rsidR="00FF10EC">
        <w:rPr>
          <w:sz w:val="28"/>
          <w:szCs w:val="28"/>
        </w:rPr>
        <w:t>.</w:t>
      </w:r>
      <w:r w:rsidRPr="00BA7B3D">
        <w:rPr>
          <w:sz w:val="28"/>
          <w:szCs w:val="28"/>
        </w:rPr>
        <w:t xml:space="preserve"> к</w:t>
      </w:r>
      <w:r w:rsidR="00FF10EC">
        <w:rPr>
          <w:sz w:val="28"/>
          <w:szCs w:val="28"/>
        </w:rPr>
        <w:t>.</w:t>
      </w:r>
      <w:r w:rsidRPr="00BA7B3D">
        <w:rPr>
          <w:sz w:val="28"/>
          <w:szCs w:val="28"/>
        </w:rPr>
        <w:t xml:space="preserve"> продажа различных видов активов предприятия: недвижимого имущества, машин и оборудования, товарно-материальных запасов </w:t>
      </w:r>
      <w:r w:rsidR="00336D49" w:rsidRPr="00BA7B3D">
        <w:rPr>
          <w:sz w:val="28"/>
          <w:szCs w:val="28"/>
        </w:rPr>
        <w:t xml:space="preserve">– </w:t>
      </w:r>
      <w:r w:rsidRPr="00BA7B3D">
        <w:rPr>
          <w:sz w:val="28"/>
          <w:szCs w:val="28"/>
        </w:rPr>
        <w:t>про</w:t>
      </w:r>
      <w:r w:rsidR="00C46EE4">
        <w:rPr>
          <w:sz w:val="28"/>
          <w:szCs w:val="28"/>
        </w:rPr>
        <w:softHyphen/>
      </w:r>
      <w:r w:rsidRPr="00BA7B3D">
        <w:rPr>
          <w:sz w:val="28"/>
          <w:szCs w:val="28"/>
        </w:rPr>
        <w:t>изводится в течение различных временных периодов</w:t>
      </w:r>
      <w:r w:rsidR="00336D49" w:rsidRPr="00BA7B3D">
        <w:rPr>
          <w:sz w:val="28"/>
          <w:szCs w:val="28"/>
        </w:rPr>
        <w:t>.</w:t>
      </w:r>
      <w:r w:rsidRPr="00BA7B3D">
        <w:rPr>
          <w:sz w:val="28"/>
          <w:szCs w:val="28"/>
        </w:rPr>
        <w:t xml:space="preserve"> </w:t>
      </w:r>
    </w:p>
    <w:p w:rsidR="00B87061" w:rsidRPr="00BA7B3D" w:rsidRDefault="00B87061" w:rsidP="008161D8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2 Определяется валовая выручка от ликвидации активов</w:t>
      </w:r>
      <w:r w:rsidR="00336D49" w:rsidRPr="00BA7B3D">
        <w:rPr>
          <w:sz w:val="28"/>
          <w:szCs w:val="28"/>
        </w:rPr>
        <w:t>.</w:t>
      </w:r>
      <w:r w:rsidRPr="00BA7B3D">
        <w:rPr>
          <w:sz w:val="28"/>
          <w:szCs w:val="28"/>
        </w:rPr>
        <w:t xml:space="preserve"> </w:t>
      </w:r>
    </w:p>
    <w:p w:rsidR="00B87061" w:rsidRPr="00BA7B3D" w:rsidRDefault="00B87061" w:rsidP="008161D8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lastRenderedPageBreak/>
        <w:t>3 Оценочная стоимость активов уменьшается на величину прямых затрат (комиссионные юридическим и оценочным компаниям, налоги и сборы). С учетом календарного графика ликвидации активов скорректи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рованные стоимости оцениваемых активов дисконтируются на дату оценки по ставке дисконта, учитывающей связанный с этой продажей риск</w:t>
      </w:r>
      <w:r w:rsidR="00336D49" w:rsidRPr="00BA7B3D">
        <w:rPr>
          <w:sz w:val="28"/>
          <w:szCs w:val="28"/>
        </w:rPr>
        <w:t>.</w:t>
      </w:r>
      <w:r w:rsidRPr="00BA7B3D">
        <w:rPr>
          <w:sz w:val="28"/>
          <w:szCs w:val="28"/>
        </w:rPr>
        <w:t xml:space="preserve"> </w:t>
      </w:r>
    </w:p>
    <w:p w:rsidR="00B87061" w:rsidRPr="00BA7B3D" w:rsidRDefault="00B87061" w:rsidP="008161D8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4 Ликвидационная стоимость активов уменьшается на расходы, связанные с владением активами до их продажи, включая затраты на сохранение запасов готовой продукции и незавершенного производства, сохранение оборудования, машин, механизмов, объектов недвижимости, </w:t>
      </w:r>
      <w:r w:rsidR="00C46EE4">
        <w:rPr>
          <w:sz w:val="28"/>
          <w:szCs w:val="28"/>
        </w:rPr>
        <w:br/>
      </w:r>
      <w:r w:rsidRPr="00BA7B3D">
        <w:rPr>
          <w:sz w:val="28"/>
          <w:szCs w:val="28"/>
        </w:rPr>
        <w:t>а также управленческие расходы по поддержанию работы предприятия вплоть до завершения его ликвидации</w:t>
      </w:r>
      <w:r w:rsidR="00336D49" w:rsidRPr="00BA7B3D">
        <w:rPr>
          <w:sz w:val="28"/>
          <w:szCs w:val="28"/>
        </w:rPr>
        <w:t>.</w:t>
      </w:r>
      <w:r w:rsidRPr="00BA7B3D">
        <w:rPr>
          <w:sz w:val="28"/>
          <w:szCs w:val="28"/>
        </w:rPr>
        <w:t xml:space="preserve"> </w:t>
      </w:r>
    </w:p>
    <w:p w:rsidR="00B87061" w:rsidRPr="00BA7B3D" w:rsidRDefault="00B87061" w:rsidP="008161D8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5 Прибавляется (вычитается) операционная прибыль (убытки) ликви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дационного периода</w:t>
      </w:r>
      <w:r w:rsidR="00336D49" w:rsidRPr="00BA7B3D">
        <w:rPr>
          <w:sz w:val="28"/>
          <w:szCs w:val="28"/>
        </w:rPr>
        <w:t>.</w:t>
      </w:r>
      <w:r w:rsidRPr="00BA7B3D">
        <w:rPr>
          <w:sz w:val="28"/>
          <w:szCs w:val="28"/>
        </w:rPr>
        <w:t xml:space="preserve"> </w:t>
      </w:r>
    </w:p>
    <w:p w:rsidR="00B87061" w:rsidRPr="00BA7B3D" w:rsidRDefault="00B87061" w:rsidP="008161D8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6 Вычитаются преимущественные права на удовлетворение выход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ных пособий и выплат работникам, требований кредиторов по обязательст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вам, обеспеченным залогом имущества ликвидируемого предприятия, задолженностей по обязательным платежам в бюджет и во внебюджетные фонды, расчетов с другими кредиторами. </w:t>
      </w:r>
    </w:p>
    <w:p w:rsidR="00B87061" w:rsidRPr="00BA7B3D" w:rsidRDefault="00B87061" w:rsidP="008161D8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Таким образом, ликвидационная стоимость предприятия рассчиты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вается путем вычитания из скорректированной стоимости всех активов баланса суммы текущих затрат, связанных с ликвидацией предприятия, </w:t>
      </w:r>
      <w:r w:rsidR="00C46EE4">
        <w:rPr>
          <w:sz w:val="28"/>
          <w:szCs w:val="28"/>
        </w:rPr>
        <w:br/>
      </w:r>
      <w:r w:rsidRPr="00BA7B3D">
        <w:rPr>
          <w:sz w:val="28"/>
          <w:szCs w:val="28"/>
        </w:rPr>
        <w:t xml:space="preserve">а также величины всех обязательств. </w:t>
      </w:r>
    </w:p>
    <w:p w:rsidR="00B87061" w:rsidRPr="00BA7B3D" w:rsidRDefault="00B87061" w:rsidP="008161D8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Делая итоговый вывод о ликвидационной стоимости предприятия, оценщик должен проанализировать факторы, имеющие отношение к собст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венно имуществу, и факторы, которые обусловливают уровень управления предприятием. Если ситуация банкротства предприятия вызвана низким уровнем управления, то это обстоятельство не должно негативно отразить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ся на величине ликвидационной стоимости предприятия. Если же причин</w:t>
      </w:r>
      <w:r w:rsidR="00336D49" w:rsidRPr="00BA7B3D">
        <w:rPr>
          <w:sz w:val="28"/>
          <w:szCs w:val="28"/>
        </w:rPr>
        <w:t>а</w:t>
      </w:r>
      <w:r w:rsidR="00FF10EC">
        <w:rPr>
          <w:sz w:val="28"/>
          <w:szCs w:val="28"/>
        </w:rPr>
        <w:softHyphen/>
      </w:r>
      <w:r w:rsidR="00336D49" w:rsidRPr="00BA7B3D">
        <w:rPr>
          <w:sz w:val="28"/>
          <w:szCs w:val="28"/>
        </w:rPr>
        <w:t>ми</w:t>
      </w:r>
      <w:r w:rsidRPr="00BA7B3D">
        <w:rPr>
          <w:sz w:val="28"/>
          <w:szCs w:val="28"/>
        </w:rPr>
        <w:t xml:space="preserve"> банкротства </w:t>
      </w:r>
      <w:r w:rsidR="00336D49" w:rsidRPr="00BA7B3D">
        <w:rPr>
          <w:sz w:val="28"/>
          <w:szCs w:val="28"/>
        </w:rPr>
        <w:t>являются</w:t>
      </w:r>
      <w:r w:rsidRPr="00BA7B3D">
        <w:rPr>
          <w:sz w:val="28"/>
          <w:szCs w:val="28"/>
        </w:rPr>
        <w:t xml:space="preserve"> высокая степень износа как активной, так и пассивной части активов предприятия, негативные особенности место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положения, то эти факторы существенно снизят уровень ликвидационной стоимости предприятия.</w:t>
      </w:r>
    </w:p>
    <w:p w:rsidR="00B87061" w:rsidRPr="00BA7B3D" w:rsidRDefault="00B87061" w:rsidP="008161D8">
      <w:pPr>
        <w:ind w:firstLine="709"/>
        <w:jc w:val="both"/>
        <w:rPr>
          <w:b/>
          <w:sz w:val="28"/>
          <w:szCs w:val="28"/>
        </w:rPr>
      </w:pPr>
    </w:p>
    <w:p w:rsidR="00B87061" w:rsidRPr="00BA7B3D" w:rsidRDefault="00B87061" w:rsidP="00B87061">
      <w:pPr>
        <w:ind w:firstLine="709"/>
        <w:jc w:val="both"/>
        <w:rPr>
          <w:sz w:val="28"/>
          <w:szCs w:val="28"/>
        </w:rPr>
      </w:pPr>
      <w:r w:rsidRPr="00BA7B3D">
        <w:rPr>
          <w:b/>
          <w:i/>
          <w:sz w:val="28"/>
          <w:szCs w:val="28"/>
        </w:rPr>
        <w:t>Задача 1</w:t>
      </w:r>
      <w:r w:rsidR="00336D49" w:rsidRPr="00BA7B3D">
        <w:rPr>
          <w:b/>
          <w:i/>
          <w:sz w:val="28"/>
          <w:szCs w:val="28"/>
        </w:rPr>
        <w:t>.</w:t>
      </w:r>
      <w:r w:rsidR="00336D49" w:rsidRPr="00BA7B3D">
        <w:rPr>
          <w:b/>
          <w:sz w:val="28"/>
          <w:szCs w:val="28"/>
        </w:rPr>
        <w:t xml:space="preserve"> </w:t>
      </w:r>
      <w:r w:rsidRPr="00BA7B3D">
        <w:rPr>
          <w:sz w:val="28"/>
          <w:szCs w:val="28"/>
        </w:rPr>
        <w:t>Определит</w:t>
      </w:r>
      <w:r w:rsidR="00FF10EC">
        <w:rPr>
          <w:sz w:val="28"/>
          <w:szCs w:val="28"/>
        </w:rPr>
        <w:t>ь</w:t>
      </w:r>
      <w:r w:rsidRPr="00BA7B3D">
        <w:rPr>
          <w:sz w:val="28"/>
          <w:szCs w:val="28"/>
        </w:rPr>
        <w:t xml:space="preserve"> ликвидационную стоимость предприятия (бизнеса) на основе следующих данных. </w:t>
      </w:r>
    </w:p>
    <w:p w:rsidR="00B87061" w:rsidRPr="00BA7B3D" w:rsidRDefault="00B87061" w:rsidP="00B87061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Балансовая стоимость активов и пассивов предприятия</w:t>
      </w:r>
      <w:r w:rsidR="000576EE" w:rsidRPr="00BA7B3D">
        <w:rPr>
          <w:sz w:val="28"/>
          <w:szCs w:val="28"/>
        </w:rPr>
        <w:t xml:space="preserve"> (в р</w:t>
      </w:r>
      <w:r w:rsidR="004D035E" w:rsidRPr="00BA7B3D">
        <w:rPr>
          <w:sz w:val="28"/>
          <w:szCs w:val="28"/>
        </w:rPr>
        <w:t>у</w:t>
      </w:r>
      <w:r w:rsidR="000576EE" w:rsidRPr="00BA7B3D">
        <w:rPr>
          <w:sz w:val="28"/>
          <w:szCs w:val="28"/>
        </w:rPr>
        <w:t>бл</w:t>
      </w:r>
      <w:r w:rsidR="004D035E" w:rsidRPr="00BA7B3D">
        <w:rPr>
          <w:sz w:val="28"/>
          <w:szCs w:val="28"/>
        </w:rPr>
        <w:t>ях</w:t>
      </w:r>
      <w:r w:rsidR="000576EE" w:rsidRPr="00BA7B3D">
        <w:rPr>
          <w:sz w:val="28"/>
          <w:szCs w:val="28"/>
        </w:rPr>
        <w:t>)</w:t>
      </w:r>
      <w:r w:rsidRPr="00BA7B3D">
        <w:rPr>
          <w:sz w:val="28"/>
          <w:szCs w:val="28"/>
        </w:rPr>
        <w:t>:</w:t>
      </w:r>
    </w:p>
    <w:p w:rsidR="00B87061" w:rsidRPr="00BA7B3D" w:rsidRDefault="000576EE" w:rsidP="004D035E">
      <w:pPr>
        <w:pStyle w:val="ae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д</w:t>
      </w:r>
      <w:r w:rsidR="00B87061" w:rsidRPr="00BA7B3D">
        <w:rPr>
          <w:sz w:val="28"/>
          <w:szCs w:val="28"/>
        </w:rPr>
        <w:t xml:space="preserve">енежные средства </w:t>
      </w:r>
      <w:r w:rsidRPr="00BA7B3D">
        <w:rPr>
          <w:sz w:val="28"/>
          <w:szCs w:val="28"/>
        </w:rPr>
        <w:t>–</w:t>
      </w:r>
      <w:r w:rsidR="00B87061" w:rsidRPr="00BA7B3D">
        <w:rPr>
          <w:sz w:val="28"/>
          <w:szCs w:val="28"/>
        </w:rPr>
        <w:t xml:space="preserve"> 150</w:t>
      </w:r>
      <w:r w:rsidR="00336D49" w:rsidRPr="00BA7B3D">
        <w:rPr>
          <w:sz w:val="28"/>
          <w:szCs w:val="28"/>
        </w:rPr>
        <w:t> </w:t>
      </w:r>
      <w:r w:rsidR="00B87061" w:rsidRPr="00BA7B3D">
        <w:rPr>
          <w:sz w:val="28"/>
          <w:szCs w:val="28"/>
        </w:rPr>
        <w:t>000</w:t>
      </w:r>
      <w:r w:rsidR="00336D49" w:rsidRPr="00BA7B3D">
        <w:rPr>
          <w:sz w:val="28"/>
          <w:szCs w:val="28"/>
        </w:rPr>
        <w:t>;</w:t>
      </w:r>
    </w:p>
    <w:p w:rsidR="00B87061" w:rsidRPr="00BA7B3D" w:rsidRDefault="000576EE" w:rsidP="004D035E">
      <w:pPr>
        <w:pStyle w:val="ae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д</w:t>
      </w:r>
      <w:r w:rsidR="00B87061" w:rsidRPr="00BA7B3D">
        <w:rPr>
          <w:sz w:val="28"/>
          <w:szCs w:val="28"/>
        </w:rPr>
        <w:t xml:space="preserve">ебиторская задолженность </w:t>
      </w:r>
      <w:r w:rsidRPr="00BA7B3D">
        <w:rPr>
          <w:sz w:val="28"/>
          <w:szCs w:val="28"/>
        </w:rPr>
        <w:t>–</w:t>
      </w:r>
      <w:r w:rsidR="00B87061" w:rsidRPr="00BA7B3D">
        <w:rPr>
          <w:sz w:val="28"/>
          <w:szCs w:val="28"/>
        </w:rPr>
        <w:t xml:space="preserve"> 300</w:t>
      </w:r>
      <w:r w:rsidR="00336D49" w:rsidRPr="00BA7B3D">
        <w:rPr>
          <w:sz w:val="28"/>
          <w:szCs w:val="28"/>
        </w:rPr>
        <w:t> </w:t>
      </w:r>
      <w:r w:rsidR="00B87061" w:rsidRPr="00BA7B3D">
        <w:rPr>
          <w:sz w:val="28"/>
          <w:szCs w:val="28"/>
        </w:rPr>
        <w:t>000</w:t>
      </w:r>
      <w:r w:rsidR="00336D49" w:rsidRPr="00BA7B3D">
        <w:rPr>
          <w:sz w:val="28"/>
          <w:szCs w:val="28"/>
        </w:rPr>
        <w:t>;</w:t>
      </w:r>
    </w:p>
    <w:p w:rsidR="00B87061" w:rsidRPr="00BA7B3D" w:rsidRDefault="000576EE" w:rsidP="004D035E">
      <w:pPr>
        <w:pStyle w:val="ae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т</w:t>
      </w:r>
      <w:r w:rsidR="00B87061" w:rsidRPr="00BA7B3D">
        <w:rPr>
          <w:sz w:val="28"/>
          <w:szCs w:val="28"/>
        </w:rPr>
        <w:t xml:space="preserve">оварно-материальные запасы </w:t>
      </w:r>
      <w:r w:rsidRPr="00BA7B3D">
        <w:rPr>
          <w:sz w:val="28"/>
          <w:szCs w:val="28"/>
        </w:rPr>
        <w:t>–</w:t>
      </w:r>
      <w:r w:rsidR="00B87061" w:rsidRPr="00BA7B3D">
        <w:rPr>
          <w:sz w:val="28"/>
          <w:szCs w:val="28"/>
        </w:rPr>
        <w:t xml:space="preserve"> 700</w:t>
      </w:r>
      <w:r w:rsidR="00336D49" w:rsidRPr="00BA7B3D">
        <w:rPr>
          <w:sz w:val="28"/>
          <w:szCs w:val="28"/>
        </w:rPr>
        <w:t> </w:t>
      </w:r>
      <w:r w:rsidR="00B87061" w:rsidRPr="00BA7B3D">
        <w:rPr>
          <w:sz w:val="28"/>
          <w:szCs w:val="28"/>
        </w:rPr>
        <w:t>000</w:t>
      </w:r>
      <w:r w:rsidR="00336D49" w:rsidRPr="00BA7B3D">
        <w:rPr>
          <w:sz w:val="28"/>
          <w:szCs w:val="28"/>
        </w:rPr>
        <w:t>;</w:t>
      </w:r>
    </w:p>
    <w:p w:rsidR="00B87061" w:rsidRPr="00BA7B3D" w:rsidRDefault="000576EE" w:rsidP="004D035E">
      <w:pPr>
        <w:pStyle w:val="ae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о</w:t>
      </w:r>
      <w:r w:rsidR="00B87061" w:rsidRPr="00BA7B3D">
        <w:rPr>
          <w:sz w:val="28"/>
          <w:szCs w:val="28"/>
        </w:rPr>
        <w:t xml:space="preserve">сновные средства </w:t>
      </w:r>
      <w:r w:rsidRPr="00BA7B3D">
        <w:rPr>
          <w:sz w:val="28"/>
          <w:szCs w:val="28"/>
        </w:rPr>
        <w:t>–</w:t>
      </w:r>
      <w:r w:rsidR="00B87061" w:rsidRPr="00BA7B3D">
        <w:rPr>
          <w:sz w:val="28"/>
          <w:szCs w:val="28"/>
        </w:rPr>
        <w:t xml:space="preserve"> 2 400</w:t>
      </w:r>
      <w:r w:rsidR="00336D49" w:rsidRPr="00BA7B3D">
        <w:rPr>
          <w:sz w:val="28"/>
          <w:szCs w:val="28"/>
        </w:rPr>
        <w:t> </w:t>
      </w:r>
      <w:r w:rsidR="00B87061" w:rsidRPr="00BA7B3D">
        <w:rPr>
          <w:sz w:val="28"/>
          <w:szCs w:val="28"/>
        </w:rPr>
        <w:t>000</w:t>
      </w:r>
      <w:r w:rsidR="00336D49" w:rsidRPr="00BA7B3D">
        <w:rPr>
          <w:sz w:val="28"/>
          <w:szCs w:val="28"/>
        </w:rPr>
        <w:t>;</w:t>
      </w:r>
    </w:p>
    <w:p w:rsidR="00B87061" w:rsidRPr="00BA7B3D" w:rsidRDefault="000576EE" w:rsidP="004D035E">
      <w:pPr>
        <w:pStyle w:val="ae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</w:t>
      </w:r>
      <w:r w:rsidR="00B87061" w:rsidRPr="00BA7B3D">
        <w:rPr>
          <w:sz w:val="28"/>
          <w:szCs w:val="28"/>
        </w:rPr>
        <w:t xml:space="preserve">сего активы </w:t>
      </w:r>
      <w:r w:rsidRPr="00BA7B3D">
        <w:rPr>
          <w:sz w:val="28"/>
          <w:szCs w:val="28"/>
        </w:rPr>
        <w:t>–</w:t>
      </w:r>
      <w:r w:rsidR="00B87061" w:rsidRPr="00BA7B3D">
        <w:rPr>
          <w:sz w:val="28"/>
          <w:szCs w:val="28"/>
        </w:rPr>
        <w:t xml:space="preserve"> 3 550</w:t>
      </w:r>
      <w:r w:rsidR="00336D49" w:rsidRPr="00BA7B3D">
        <w:rPr>
          <w:sz w:val="28"/>
          <w:szCs w:val="28"/>
        </w:rPr>
        <w:t> </w:t>
      </w:r>
      <w:r w:rsidR="00B87061" w:rsidRPr="00BA7B3D">
        <w:rPr>
          <w:sz w:val="28"/>
          <w:szCs w:val="28"/>
        </w:rPr>
        <w:t>000</w:t>
      </w:r>
      <w:r w:rsidR="00336D49" w:rsidRPr="00BA7B3D">
        <w:rPr>
          <w:sz w:val="28"/>
          <w:szCs w:val="28"/>
        </w:rPr>
        <w:t>;</w:t>
      </w:r>
    </w:p>
    <w:p w:rsidR="00B87061" w:rsidRPr="00BA7B3D" w:rsidRDefault="000576EE" w:rsidP="004D035E">
      <w:pPr>
        <w:pStyle w:val="ae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т</w:t>
      </w:r>
      <w:r w:rsidR="00B87061" w:rsidRPr="00BA7B3D">
        <w:rPr>
          <w:sz w:val="28"/>
          <w:szCs w:val="28"/>
        </w:rPr>
        <w:t xml:space="preserve">екущие обязательства </w:t>
      </w:r>
      <w:r w:rsidRPr="00BA7B3D">
        <w:rPr>
          <w:sz w:val="28"/>
          <w:szCs w:val="28"/>
        </w:rPr>
        <w:t>–</w:t>
      </w:r>
      <w:r w:rsidR="00B87061" w:rsidRPr="00BA7B3D">
        <w:rPr>
          <w:sz w:val="28"/>
          <w:szCs w:val="28"/>
        </w:rPr>
        <w:t xml:space="preserve"> 800</w:t>
      </w:r>
      <w:r w:rsidR="00336D49" w:rsidRPr="00BA7B3D">
        <w:rPr>
          <w:sz w:val="28"/>
          <w:szCs w:val="28"/>
        </w:rPr>
        <w:t> </w:t>
      </w:r>
      <w:r w:rsidR="00B87061" w:rsidRPr="00BA7B3D">
        <w:rPr>
          <w:sz w:val="28"/>
          <w:szCs w:val="28"/>
        </w:rPr>
        <w:t>000</w:t>
      </w:r>
      <w:r w:rsidR="00336D49" w:rsidRPr="00BA7B3D">
        <w:rPr>
          <w:sz w:val="28"/>
          <w:szCs w:val="28"/>
        </w:rPr>
        <w:t>;</w:t>
      </w:r>
    </w:p>
    <w:p w:rsidR="00B87061" w:rsidRPr="00BA7B3D" w:rsidRDefault="000576EE" w:rsidP="004D035E">
      <w:pPr>
        <w:pStyle w:val="ae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д</w:t>
      </w:r>
      <w:r w:rsidR="00B87061" w:rsidRPr="00BA7B3D">
        <w:rPr>
          <w:sz w:val="28"/>
          <w:szCs w:val="28"/>
        </w:rPr>
        <w:t xml:space="preserve">олгосрочная задолженность </w:t>
      </w:r>
      <w:r w:rsidRPr="00BA7B3D">
        <w:rPr>
          <w:sz w:val="28"/>
          <w:szCs w:val="28"/>
        </w:rPr>
        <w:t>–</w:t>
      </w:r>
      <w:r w:rsidR="00B87061" w:rsidRPr="00BA7B3D">
        <w:rPr>
          <w:sz w:val="28"/>
          <w:szCs w:val="28"/>
        </w:rPr>
        <w:t xml:space="preserve"> 850</w:t>
      </w:r>
      <w:r w:rsidR="00336D49" w:rsidRPr="00BA7B3D">
        <w:rPr>
          <w:sz w:val="28"/>
          <w:szCs w:val="28"/>
        </w:rPr>
        <w:t> </w:t>
      </w:r>
      <w:r w:rsidR="00B87061" w:rsidRPr="00BA7B3D">
        <w:rPr>
          <w:sz w:val="28"/>
          <w:szCs w:val="28"/>
        </w:rPr>
        <w:t>000</w:t>
      </w:r>
      <w:r w:rsidR="00336D49" w:rsidRPr="00BA7B3D">
        <w:rPr>
          <w:sz w:val="28"/>
          <w:szCs w:val="28"/>
        </w:rPr>
        <w:t>;</w:t>
      </w:r>
    </w:p>
    <w:p w:rsidR="00B87061" w:rsidRPr="00BA7B3D" w:rsidRDefault="000576EE" w:rsidP="004D035E">
      <w:pPr>
        <w:pStyle w:val="ae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lastRenderedPageBreak/>
        <w:t>с</w:t>
      </w:r>
      <w:r w:rsidR="00B87061" w:rsidRPr="00BA7B3D">
        <w:rPr>
          <w:sz w:val="28"/>
          <w:szCs w:val="28"/>
        </w:rPr>
        <w:t xml:space="preserve">обственный капитал </w:t>
      </w:r>
      <w:r w:rsidRPr="00BA7B3D">
        <w:rPr>
          <w:sz w:val="28"/>
          <w:szCs w:val="28"/>
        </w:rPr>
        <w:t>–</w:t>
      </w:r>
      <w:r w:rsidR="00B87061" w:rsidRPr="00BA7B3D">
        <w:rPr>
          <w:sz w:val="28"/>
          <w:szCs w:val="28"/>
        </w:rPr>
        <w:t xml:space="preserve"> 1 900</w:t>
      </w:r>
      <w:r w:rsidR="00336D49" w:rsidRPr="00BA7B3D">
        <w:rPr>
          <w:sz w:val="28"/>
          <w:szCs w:val="28"/>
        </w:rPr>
        <w:t> </w:t>
      </w:r>
      <w:r w:rsidR="00B87061" w:rsidRPr="00BA7B3D">
        <w:rPr>
          <w:sz w:val="28"/>
          <w:szCs w:val="28"/>
        </w:rPr>
        <w:t>000</w:t>
      </w:r>
      <w:r w:rsidR="00336D49" w:rsidRPr="00BA7B3D">
        <w:rPr>
          <w:sz w:val="28"/>
          <w:szCs w:val="28"/>
        </w:rPr>
        <w:t>.</w:t>
      </w:r>
    </w:p>
    <w:p w:rsidR="004D035E" w:rsidRPr="00BA7B3D" w:rsidRDefault="004D035E" w:rsidP="00B87061">
      <w:pPr>
        <w:ind w:firstLine="709"/>
        <w:jc w:val="both"/>
        <w:rPr>
          <w:i/>
          <w:sz w:val="28"/>
          <w:szCs w:val="28"/>
        </w:rPr>
      </w:pPr>
      <w:r w:rsidRPr="00BA7B3D">
        <w:rPr>
          <w:i/>
          <w:sz w:val="28"/>
          <w:szCs w:val="28"/>
        </w:rPr>
        <w:t>Дополнительные условия</w:t>
      </w:r>
      <w:r w:rsidR="00C46EE4">
        <w:rPr>
          <w:i/>
          <w:sz w:val="28"/>
          <w:szCs w:val="28"/>
        </w:rPr>
        <w:t>.</w:t>
      </w:r>
    </w:p>
    <w:p w:rsidR="00B87061" w:rsidRPr="00BA7B3D" w:rsidRDefault="00B87061" w:rsidP="00B87061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1</w:t>
      </w:r>
      <w:r w:rsidR="004D035E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Ликвидация активов компании и погашение ее задолженностей займет 1,5 года. Оборудование будет продано через 8 месяцев, недвижи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мость </w:t>
      </w:r>
      <w:r w:rsidR="00336D49" w:rsidRPr="00BA7B3D">
        <w:rPr>
          <w:sz w:val="28"/>
          <w:szCs w:val="28"/>
        </w:rPr>
        <w:t xml:space="preserve">– </w:t>
      </w:r>
      <w:r w:rsidRPr="00BA7B3D">
        <w:rPr>
          <w:sz w:val="28"/>
          <w:szCs w:val="28"/>
        </w:rPr>
        <w:t>через 10 месяцев, товарно-материальные запасы, готовая продук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ция и незавершенное производство – через 1 месяц.</w:t>
      </w:r>
    </w:p>
    <w:p w:rsidR="00B87061" w:rsidRPr="00BA7B3D" w:rsidRDefault="00B87061" w:rsidP="00B87061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2 Производственная деятельность компании прекращена.</w:t>
      </w:r>
    </w:p>
    <w:p w:rsidR="00B87061" w:rsidRPr="00BA7B3D" w:rsidRDefault="00B87061" w:rsidP="00B87061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3 Оценщик сделал следующие выводы:</w:t>
      </w:r>
    </w:p>
    <w:p w:rsidR="00B87061" w:rsidRPr="00BA7B3D" w:rsidRDefault="00B87061" w:rsidP="00336D49">
      <w:pPr>
        <w:pStyle w:val="ae"/>
        <w:numPr>
          <w:ilvl w:val="0"/>
          <w:numId w:val="24"/>
        </w:numPr>
        <w:tabs>
          <w:tab w:val="left" w:pos="993"/>
          <w:tab w:val="left" w:pos="1276"/>
        </w:tabs>
        <w:ind w:left="0" w:firstLine="993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20 % дебиторской задолженности не будет собрано;</w:t>
      </w:r>
    </w:p>
    <w:p w:rsidR="00B87061" w:rsidRPr="00BA7B3D" w:rsidRDefault="00B87061" w:rsidP="00336D49">
      <w:pPr>
        <w:pStyle w:val="ae"/>
        <w:numPr>
          <w:ilvl w:val="0"/>
          <w:numId w:val="24"/>
        </w:numPr>
        <w:tabs>
          <w:tab w:val="left" w:pos="993"/>
          <w:tab w:val="left" w:pos="1276"/>
        </w:tabs>
        <w:ind w:left="0" w:firstLine="993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25</w:t>
      </w:r>
      <w:r w:rsidR="004D035E" w:rsidRPr="00BA7B3D">
        <w:rPr>
          <w:sz w:val="28"/>
          <w:szCs w:val="28"/>
        </w:rPr>
        <w:t> </w:t>
      </w:r>
      <w:r w:rsidRPr="00BA7B3D">
        <w:rPr>
          <w:sz w:val="28"/>
          <w:szCs w:val="28"/>
        </w:rPr>
        <w:t>% готовой продукции, общая стоимость которой 300 000 р., являются неликвидными;</w:t>
      </w:r>
    </w:p>
    <w:p w:rsidR="00B87061" w:rsidRPr="00BA7B3D" w:rsidRDefault="00B87061" w:rsidP="00336D49">
      <w:pPr>
        <w:pStyle w:val="ae"/>
        <w:numPr>
          <w:ilvl w:val="0"/>
          <w:numId w:val="24"/>
        </w:numPr>
        <w:tabs>
          <w:tab w:val="left" w:pos="993"/>
          <w:tab w:val="left" w:pos="1276"/>
        </w:tabs>
        <w:ind w:left="0" w:firstLine="993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затраты при транспортировке сырья, стоимость которого равна 200</w:t>
      </w:r>
      <w:r w:rsidR="004D035E" w:rsidRPr="00BA7B3D">
        <w:rPr>
          <w:sz w:val="28"/>
          <w:szCs w:val="28"/>
        </w:rPr>
        <w:t> </w:t>
      </w:r>
      <w:r w:rsidRPr="00BA7B3D">
        <w:rPr>
          <w:sz w:val="28"/>
          <w:szCs w:val="28"/>
        </w:rPr>
        <w:t>000 р., снизят стоимость последнего на 10</w:t>
      </w:r>
      <w:r w:rsidR="004D035E" w:rsidRPr="00BA7B3D">
        <w:rPr>
          <w:sz w:val="28"/>
          <w:szCs w:val="28"/>
        </w:rPr>
        <w:t> </w:t>
      </w:r>
      <w:r w:rsidRPr="00BA7B3D">
        <w:rPr>
          <w:sz w:val="28"/>
          <w:szCs w:val="28"/>
        </w:rPr>
        <w:t>%;</w:t>
      </w:r>
    </w:p>
    <w:p w:rsidR="00B87061" w:rsidRPr="00BA7B3D" w:rsidRDefault="00B87061" w:rsidP="00336D49">
      <w:pPr>
        <w:pStyle w:val="ae"/>
        <w:numPr>
          <w:ilvl w:val="0"/>
          <w:numId w:val="24"/>
        </w:numPr>
        <w:tabs>
          <w:tab w:val="left" w:pos="993"/>
          <w:tab w:val="left" w:pos="1276"/>
        </w:tabs>
        <w:ind w:left="0" w:firstLine="993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при продаже недвижимости прямые затраты составят 10</w:t>
      </w:r>
      <w:r w:rsidR="004D035E" w:rsidRPr="00BA7B3D">
        <w:rPr>
          <w:sz w:val="28"/>
          <w:szCs w:val="28"/>
        </w:rPr>
        <w:t> </w:t>
      </w:r>
      <w:r w:rsidRPr="00BA7B3D">
        <w:rPr>
          <w:sz w:val="28"/>
          <w:szCs w:val="28"/>
        </w:rPr>
        <w:t>% от оценочной стоимости, равной 1 050 400 р</w:t>
      </w:r>
      <w:r w:rsidR="004D035E" w:rsidRPr="00BA7B3D">
        <w:rPr>
          <w:sz w:val="28"/>
          <w:szCs w:val="28"/>
        </w:rPr>
        <w:t>.</w:t>
      </w:r>
      <w:r w:rsidRPr="00BA7B3D">
        <w:rPr>
          <w:sz w:val="28"/>
          <w:szCs w:val="28"/>
        </w:rPr>
        <w:t>;</w:t>
      </w:r>
    </w:p>
    <w:p w:rsidR="00B87061" w:rsidRPr="00BA7B3D" w:rsidRDefault="00B87061" w:rsidP="00336D49">
      <w:pPr>
        <w:pStyle w:val="ae"/>
        <w:numPr>
          <w:ilvl w:val="0"/>
          <w:numId w:val="24"/>
        </w:numPr>
        <w:tabs>
          <w:tab w:val="left" w:pos="993"/>
          <w:tab w:val="left" w:pos="1276"/>
        </w:tabs>
        <w:ind w:left="0" w:firstLine="993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при продаже машин и оборудования прямые затраты составят 20</w:t>
      </w:r>
      <w:r w:rsidR="004D035E" w:rsidRPr="00BA7B3D">
        <w:rPr>
          <w:sz w:val="28"/>
          <w:szCs w:val="28"/>
        </w:rPr>
        <w:t> </w:t>
      </w:r>
      <w:r w:rsidRPr="00BA7B3D">
        <w:rPr>
          <w:sz w:val="28"/>
          <w:szCs w:val="28"/>
        </w:rPr>
        <w:t>% от оценочной стоимости, равной 1 000 000 р.;</w:t>
      </w:r>
    </w:p>
    <w:p w:rsidR="00B87061" w:rsidRPr="00BA7B3D" w:rsidRDefault="00B87061" w:rsidP="00336D49">
      <w:pPr>
        <w:pStyle w:val="ae"/>
        <w:numPr>
          <w:ilvl w:val="0"/>
          <w:numId w:val="24"/>
        </w:numPr>
        <w:tabs>
          <w:tab w:val="left" w:pos="993"/>
          <w:tab w:val="left" w:pos="1276"/>
        </w:tabs>
        <w:ind w:left="0" w:firstLine="993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затраты, связанные с содержанием активов до ликвидации, составят: по товарно-материальным запасам – 2</w:t>
      </w:r>
      <w:r w:rsidR="004D035E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000 р. в месяц; по обору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дованию – 2</w:t>
      </w:r>
      <w:r w:rsidR="004D035E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500 р</w:t>
      </w:r>
      <w:r w:rsidR="00336D49" w:rsidRPr="00BA7B3D">
        <w:rPr>
          <w:sz w:val="28"/>
          <w:szCs w:val="28"/>
        </w:rPr>
        <w:t>.</w:t>
      </w:r>
      <w:r w:rsidRPr="00BA7B3D">
        <w:rPr>
          <w:sz w:val="28"/>
          <w:szCs w:val="28"/>
        </w:rPr>
        <w:t xml:space="preserve"> в месяц; по недвижимости – 3</w:t>
      </w:r>
      <w:r w:rsidR="004D035E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200 р</w:t>
      </w:r>
      <w:r w:rsidR="004D035E" w:rsidRPr="00BA7B3D">
        <w:rPr>
          <w:sz w:val="28"/>
          <w:szCs w:val="28"/>
        </w:rPr>
        <w:t>.</w:t>
      </w:r>
      <w:r w:rsidRPr="00BA7B3D">
        <w:rPr>
          <w:sz w:val="28"/>
          <w:szCs w:val="28"/>
        </w:rPr>
        <w:t xml:space="preserve"> в месяц;</w:t>
      </w:r>
    </w:p>
    <w:p w:rsidR="00B87061" w:rsidRPr="00BA7B3D" w:rsidRDefault="00B87061" w:rsidP="00336D49">
      <w:pPr>
        <w:pStyle w:val="ae"/>
        <w:numPr>
          <w:ilvl w:val="0"/>
          <w:numId w:val="23"/>
        </w:numPr>
        <w:tabs>
          <w:tab w:val="left" w:pos="993"/>
          <w:tab w:val="left" w:pos="1276"/>
        </w:tabs>
        <w:ind w:left="0" w:firstLine="993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управленческие расходы на ликвидацию компании – 1300 </w:t>
      </w:r>
      <w:r w:rsidR="004D035E" w:rsidRPr="00BA7B3D">
        <w:rPr>
          <w:sz w:val="28"/>
          <w:szCs w:val="28"/>
        </w:rPr>
        <w:t xml:space="preserve">р. </w:t>
      </w:r>
      <w:r w:rsidR="00FF10EC">
        <w:rPr>
          <w:sz w:val="28"/>
          <w:szCs w:val="28"/>
        </w:rPr>
        <w:t xml:space="preserve">                   </w:t>
      </w:r>
      <w:r w:rsidR="004D035E" w:rsidRPr="00BA7B3D">
        <w:rPr>
          <w:sz w:val="28"/>
          <w:szCs w:val="28"/>
        </w:rPr>
        <w:t>в месяц.</w:t>
      </w:r>
    </w:p>
    <w:p w:rsidR="00B87061" w:rsidRPr="00BA7B3D" w:rsidRDefault="00B87061" w:rsidP="00B87061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4 Выходные пособия и выплаты работникам будут произведены в размере 200</w:t>
      </w:r>
      <w:r w:rsidR="004D035E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 xml:space="preserve">% от </w:t>
      </w:r>
      <w:r w:rsidR="004D035E" w:rsidRPr="00BA7B3D">
        <w:rPr>
          <w:sz w:val="28"/>
          <w:szCs w:val="28"/>
        </w:rPr>
        <w:t>фонда заработной платы</w:t>
      </w:r>
      <w:r w:rsidRPr="00BA7B3D">
        <w:rPr>
          <w:sz w:val="28"/>
          <w:szCs w:val="28"/>
        </w:rPr>
        <w:t xml:space="preserve">. </w:t>
      </w:r>
      <w:r w:rsidR="00336D49" w:rsidRPr="00BA7B3D">
        <w:rPr>
          <w:sz w:val="28"/>
          <w:szCs w:val="28"/>
        </w:rPr>
        <w:t>Фонд заработной платы</w:t>
      </w:r>
      <w:r w:rsidRPr="00BA7B3D">
        <w:rPr>
          <w:sz w:val="28"/>
          <w:szCs w:val="28"/>
        </w:rPr>
        <w:t xml:space="preserve"> на предприятии </w:t>
      </w:r>
      <w:r w:rsidR="00336D49" w:rsidRPr="00BA7B3D">
        <w:rPr>
          <w:sz w:val="28"/>
          <w:szCs w:val="28"/>
        </w:rPr>
        <w:t xml:space="preserve">– </w:t>
      </w:r>
      <w:r w:rsidRPr="00BA7B3D">
        <w:rPr>
          <w:sz w:val="28"/>
          <w:szCs w:val="28"/>
        </w:rPr>
        <w:t>20</w:t>
      </w:r>
      <w:r w:rsidR="004D035E" w:rsidRPr="00BA7B3D">
        <w:rPr>
          <w:sz w:val="28"/>
          <w:szCs w:val="28"/>
        </w:rPr>
        <w:t> </w:t>
      </w:r>
      <w:r w:rsidRPr="00BA7B3D">
        <w:rPr>
          <w:sz w:val="28"/>
          <w:szCs w:val="28"/>
        </w:rPr>
        <w:t>000</w:t>
      </w:r>
      <w:r w:rsidR="004D035E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р.</w:t>
      </w:r>
    </w:p>
    <w:p w:rsidR="00B87061" w:rsidRPr="00BA7B3D" w:rsidRDefault="00B87061" w:rsidP="00B87061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5 Ставка дисконтирования – 15</w:t>
      </w:r>
      <w:r w:rsidR="004D035E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 xml:space="preserve">%. </w:t>
      </w:r>
    </w:p>
    <w:p w:rsidR="005E3BCC" w:rsidRPr="00FF10EC" w:rsidRDefault="005E3BCC" w:rsidP="00B33FF1">
      <w:pPr>
        <w:tabs>
          <w:tab w:val="num" w:pos="2170"/>
        </w:tabs>
        <w:ind w:left="31" w:firstLine="425"/>
        <w:jc w:val="both"/>
        <w:rPr>
          <w:b/>
          <w:sz w:val="24"/>
          <w:szCs w:val="32"/>
        </w:rPr>
      </w:pPr>
    </w:p>
    <w:p w:rsidR="00DD53FF" w:rsidRPr="00BA7B3D" w:rsidRDefault="00DD53FF" w:rsidP="00DD53FF">
      <w:pPr>
        <w:ind w:firstLine="709"/>
        <w:jc w:val="both"/>
        <w:rPr>
          <w:sz w:val="28"/>
          <w:szCs w:val="28"/>
        </w:rPr>
      </w:pPr>
      <w:r w:rsidRPr="00BA7B3D">
        <w:rPr>
          <w:b/>
          <w:i/>
          <w:sz w:val="28"/>
          <w:szCs w:val="28"/>
        </w:rPr>
        <w:t>Задача 2</w:t>
      </w:r>
      <w:r w:rsidR="00336D49" w:rsidRPr="00BA7B3D">
        <w:rPr>
          <w:b/>
          <w:sz w:val="28"/>
          <w:szCs w:val="28"/>
        </w:rPr>
        <w:t xml:space="preserve">. </w:t>
      </w:r>
      <w:r w:rsidRPr="00BA7B3D">
        <w:rPr>
          <w:sz w:val="28"/>
          <w:szCs w:val="28"/>
        </w:rPr>
        <w:t>Определить ликвидационную стоимость предприятия на основе следующих данных бухгалтерского баланса:</w:t>
      </w:r>
    </w:p>
    <w:p w:rsidR="00DD53FF" w:rsidRPr="00BA7B3D" w:rsidRDefault="00DD53FF" w:rsidP="00374850">
      <w:pPr>
        <w:pStyle w:val="ae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основные средства </w:t>
      </w:r>
      <w:r w:rsidR="00E402CC" w:rsidRPr="00BA7B3D">
        <w:rPr>
          <w:sz w:val="28"/>
          <w:szCs w:val="28"/>
        </w:rPr>
        <w:t xml:space="preserve">– </w:t>
      </w:r>
      <w:r w:rsidRPr="00BA7B3D">
        <w:rPr>
          <w:sz w:val="28"/>
          <w:szCs w:val="28"/>
        </w:rPr>
        <w:t>2 500 000 р.</w:t>
      </w:r>
      <w:r w:rsidR="00336D49" w:rsidRPr="00BA7B3D">
        <w:rPr>
          <w:sz w:val="28"/>
          <w:szCs w:val="28"/>
        </w:rPr>
        <w:t>;</w:t>
      </w:r>
    </w:p>
    <w:p w:rsidR="00DD53FF" w:rsidRPr="00BA7B3D" w:rsidRDefault="00DD53FF" w:rsidP="00374850">
      <w:pPr>
        <w:pStyle w:val="ae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нематериальные активы </w:t>
      </w:r>
      <w:r w:rsidR="00E402CC" w:rsidRPr="00BA7B3D">
        <w:rPr>
          <w:sz w:val="28"/>
          <w:szCs w:val="28"/>
        </w:rPr>
        <w:t>–</w:t>
      </w:r>
      <w:r w:rsidRPr="00BA7B3D">
        <w:rPr>
          <w:sz w:val="28"/>
          <w:szCs w:val="28"/>
        </w:rPr>
        <w:t xml:space="preserve"> 20 000 р.</w:t>
      </w:r>
      <w:r w:rsidR="00336D49" w:rsidRPr="00BA7B3D">
        <w:rPr>
          <w:sz w:val="28"/>
          <w:szCs w:val="28"/>
        </w:rPr>
        <w:t>;</w:t>
      </w:r>
    </w:p>
    <w:p w:rsidR="00DD53FF" w:rsidRPr="00BA7B3D" w:rsidRDefault="00DD53FF" w:rsidP="00374850">
      <w:pPr>
        <w:pStyle w:val="ae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долгосрочные финансовые вложения </w:t>
      </w:r>
      <w:r w:rsidR="00E402CC" w:rsidRPr="00BA7B3D">
        <w:rPr>
          <w:sz w:val="28"/>
          <w:szCs w:val="28"/>
        </w:rPr>
        <w:t>–</w:t>
      </w:r>
      <w:r w:rsidRPr="00BA7B3D">
        <w:rPr>
          <w:sz w:val="28"/>
          <w:szCs w:val="28"/>
        </w:rPr>
        <w:t xml:space="preserve"> 8 000 р.</w:t>
      </w:r>
      <w:r w:rsidR="00336D49" w:rsidRPr="00BA7B3D">
        <w:rPr>
          <w:sz w:val="28"/>
          <w:szCs w:val="28"/>
        </w:rPr>
        <w:t>;</w:t>
      </w:r>
    </w:p>
    <w:p w:rsidR="00DD53FF" w:rsidRPr="00BA7B3D" w:rsidRDefault="00DD53FF" w:rsidP="00374850">
      <w:pPr>
        <w:pStyle w:val="ae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запасы сырья и материалов </w:t>
      </w:r>
      <w:r w:rsidR="00E402CC" w:rsidRPr="00BA7B3D">
        <w:rPr>
          <w:sz w:val="28"/>
          <w:szCs w:val="28"/>
        </w:rPr>
        <w:t>–</w:t>
      </w:r>
      <w:r w:rsidRPr="00BA7B3D">
        <w:rPr>
          <w:sz w:val="28"/>
          <w:szCs w:val="28"/>
        </w:rPr>
        <w:t xml:space="preserve"> 410 000 р.</w:t>
      </w:r>
      <w:r w:rsidR="00336D49" w:rsidRPr="00BA7B3D">
        <w:rPr>
          <w:sz w:val="28"/>
          <w:szCs w:val="28"/>
        </w:rPr>
        <w:t>;</w:t>
      </w:r>
    </w:p>
    <w:p w:rsidR="00DD53FF" w:rsidRPr="00BA7B3D" w:rsidRDefault="00DD53FF" w:rsidP="00374850">
      <w:pPr>
        <w:pStyle w:val="ae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дебиторская задолж</w:t>
      </w:r>
      <w:r w:rsidR="00E402CC" w:rsidRPr="00BA7B3D">
        <w:rPr>
          <w:sz w:val="28"/>
          <w:szCs w:val="28"/>
        </w:rPr>
        <w:t>ен</w:t>
      </w:r>
      <w:r w:rsidRPr="00BA7B3D">
        <w:rPr>
          <w:sz w:val="28"/>
          <w:szCs w:val="28"/>
        </w:rPr>
        <w:t xml:space="preserve">ность </w:t>
      </w:r>
      <w:r w:rsidR="00E402CC" w:rsidRPr="00BA7B3D">
        <w:rPr>
          <w:sz w:val="28"/>
          <w:szCs w:val="28"/>
        </w:rPr>
        <w:t>–</w:t>
      </w:r>
      <w:r w:rsidRPr="00BA7B3D">
        <w:rPr>
          <w:sz w:val="28"/>
          <w:szCs w:val="28"/>
        </w:rPr>
        <w:t xml:space="preserve"> 800 000 р.</w:t>
      </w:r>
      <w:r w:rsidR="00336D49" w:rsidRPr="00BA7B3D">
        <w:rPr>
          <w:sz w:val="28"/>
          <w:szCs w:val="28"/>
        </w:rPr>
        <w:t>;</w:t>
      </w:r>
    </w:p>
    <w:p w:rsidR="00DD53FF" w:rsidRPr="00BA7B3D" w:rsidRDefault="00DD53FF" w:rsidP="00374850">
      <w:pPr>
        <w:pStyle w:val="ae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денежные средства </w:t>
      </w:r>
      <w:r w:rsidR="00E402CC" w:rsidRPr="00BA7B3D">
        <w:rPr>
          <w:sz w:val="28"/>
          <w:szCs w:val="28"/>
        </w:rPr>
        <w:t>–</w:t>
      </w:r>
      <w:r w:rsidRPr="00BA7B3D">
        <w:rPr>
          <w:sz w:val="28"/>
          <w:szCs w:val="28"/>
        </w:rPr>
        <w:t xml:space="preserve"> 50 000 р.</w:t>
      </w:r>
      <w:r w:rsidR="00336D49" w:rsidRPr="00BA7B3D">
        <w:rPr>
          <w:sz w:val="28"/>
          <w:szCs w:val="28"/>
        </w:rPr>
        <w:t>;</w:t>
      </w:r>
    </w:p>
    <w:p w:rsidR="00DD53FF" w:rsidRPr="00BA7B3D" w:rsidRDefault="00DD53FF" w:rsidP="00374850">
      <w:pPr>
        <w:pStyle w:val="ae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долгосрочная задолж</w:t>
      </w:r>
      <w:r w:rsidR="00E402CC" w:rsidRPr="00BA7B3D">
        <w:rPr>
          <w:sz w:val="28"/>
          <w:szCs w:val="28"/>
        </w:rPr>
        <w:t>ен</w:t>
      </w:r>
      <w:r w:rsidRPr="00BA7B3D">
        <w:rPr>
          <w:sz w:val="28"/>
          <w:szCs w:val="28"/>
        </w:rPr>
        <w:t>ность</w:t>
      </w:r>
      <w:r w:rsidR="00E402CC" w:rsidRPr="00BA7B3D">
        <w:rPr>
          <w:sz w:val="28"/>
          <w:szCs w:val="28"/>
        </w:rPr>
        <w:t xml:space="preserve"> –</w:t>
      </w:r>
      <w:r w:rsidRPr="00BA7B3D">
        <w:rPr>
          <w:sz w:val="28"/>
          <w:szCs w:val="28"/>
        </w:rPr>
        <w:t xml:space="preserve"> 1 850 000 р.</w:t>
      </w:r>
    </w:p>
    <w:p w:rsidR="00DD53FF" w:rsidRPr="00BA7B3D" w:rsidRDefault="00DD53FF" w:rsidP="00DD53FF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Согласно </w:t>
      </w:r>
      <w:proofErr w:type="gramStart"/>
      <w:r w:rsidRPr="00BA7B3D">
        <w:rPr>
          <w:sz w:val="28"/>
          <w:szCs w:val="28"/>
        </w:rPr>
        <w:t>заключению оценщика</w:t>
      </w:r>
      <w:proofErr w:type="gramEnd"/>
      <w:r w:rsidRPr="00BA7B3D">
        <w:rPr>
          <w:sz w:val="28"/>
          <w:szCs w:val="28"/>
        </w:rPr>
        <w:t xml:space="preserve"> основные средства стоят на 15</w:t>
      </w:r>
      <w:r w:rsidR="00374850" w:rsidRPr="00BA7B3D">
        <w:rPr>
          <w:sz w:val="28"/>
          <w:szCs w:val="28"/>
        </w:rPr>
        <w:t> </w:t>
      </w:r>
      <w:r w:rsidRPr="00BA7B3D">
        <w:rPr>
          <w:sz w:val="28"/>
          <w:szCs w:val="28"/>
        </w:rPr>
        <w:t xml:space="preserve">% дороже, </w:t>
      </w:r>
      <w:r w:rsidR="00336D49" w:rsidRPr="00BA7B3D">
        <w:rPr>
          <w:sz w:val="28"/>
          <w:szCs w:val="28"/>
        </w:rPr>
        <w:t>нематериальные активы</w:t>
      </w:r>
      <w:r w:rsidR="00374850" w:rsidRPr="00BA7B3D">
        <w:rPr>
          <w:sz w:val="28"/>
          <w:szCs w:val="28"/>
        </w:rPr>
        <w:t xml:space="preserve"> – на</w:t>
      </w:r>
      <w:r w:rsidRPr="00BA7B3D">
        <w:rPr>
          <w:sz w:val="28"/>
          <w:szCs w:val="28"/>
        </w:rPr>
        <w:t xml:space="preserve"> 30</w:t>
      </w:r>
      <w:r w:rsidR="00374850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 xml:space="preserve">% дешевле, долгосрочные </w:t>
      </w:r>
      <w:r w:rsidR="00374850" w:rsidRPr="00BA7B3D">
        <w:rPr>
          <w:sz w:val="28"/>
          <w:szCs w:val="28"/>
        </w:rPr>
        <w:t>финан</w:t>
      </w:r>
      <w:r w:rsidR="00FF10EC">
        <w:rPr>
          <w:sz w:val="28"/>
          <w:szCs w:val="28"/>
        </w:rPr>
        <w:softHyphen/>
      </w:r>
      <w:r w:rsidR="00374850" w:rsidRPr="00BA7B3D">
        <w:rPr>
          <w:sz w:val="28"/>
          <w:szCs w:val="28"/>
        </w:rPr>
        <w:t xml:space="preserve">совые вложения – </w:t>
      </w:r>
      <w:r w:rsidRPr="00BA7B3D">
        <w:rPr>
          <w:sz w:val="28"/>
          <w:szCs w:val="28"/>
        </w:rPr>
        <w:t>на 50</w:t>
      </w:r>
      <w:r w:rsidR="00374850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% дешевле, 25</w:t>
      </w:r>
      <w:r w:rsidR="00374850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% запасов сырья и материалов устарело и может быть продано за 60</w:t>
      </w:r>
      <w:r w:rsidR="00E402CC" w:rsidRPr="00BA7B3D">
        <w:rPr>
          <w:sz w:val="28"/>
          <w:szCs w:val="28"/>
        </w:rPr>
        <w:t> </w:t>
      </w:r>
      <w:r w:rsidRPr="00BA7B3D">
        <w:rPr>
          <w:sz w:val="28"/>
          <w:szCs w:val="28"/>
        </w:rPr>
        <w:t>% их балансовой стоимости, 40</w:t>
      </w:r>
      <w:r w:rsidR="00E402CC" w:rsidRPr="00BA7B3D">
        <w:rPr>
          <w:sz w:val="28"/>
          <w:szCs w:val="28"/>
        </w:rPr>
        <w:t> </w:t>
      </w:r>
      <w:r w:rsidRPr="00BA7B3D">
        <w:rPr>
          <w:sz w:val="28"/>
          <w:szCs w:val="28"/>
        </w:rPr>
        <w:t xml:space="preserve">% дебиторской </w:t>
      </w:r>
      <w:r w:rsidR="00374850" w:rsidRPr="00BA7B3D">
        <w:rPr>
          <w:sz w:val="28"/>
          <w:szCs w:val="28"/>
        </w:rPr>
        <w:t>задолженности</w:t>
      </w:r>
      <w:r w:rsidRPr="00BA7B3D">
        <w:rPr>
          <w:sz w:val="28"/>
          <w:szCs w:val="28"/>
        </w:rPr>
        <w:t xml:space="preserve"> не будет собрано.</w:t>
      </w:r>
    </w:p>
    <w:p w:rsidR="00DD53FF" w:rsidRPr="00BA7B3D" w:rsidRDefault="00DD53FF" w:rsidP="00DD53FF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lastRenderedPageBreak/>
        <w:t>В целом ликвидация предприятия займет 11 месяцев, при этом запа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сы сырья и материалов будут ликвидированы через 1 месяц, </w:t>
      </w:r>
      <w:r w:rsidR="00336D49" w:rsidRPr="00BA7B3D">
        <w:rPr>
          <w:sz w:val="28"/>
          <w:szCs w:val="28"/>
        </w:rPr>
        <w:t>нематериаль</w:t>
      </w:r>
      <w:r w:rsidR="00FF10EC">
        <w:rPr>
          <w:sz w:val="28"/>
          <w:szCs w:val="28"/>
        </w:rPr>
        <w:softHyphen/>
      </w:r>
      <w:r w:rsidR="00336D49" w:rsidRPr="00BA7B3D">
        <w:rPr>
          <w:sz w:val="28"/>
          <w:szCs w:val="28"/>
        </w:rPr>
        <w:t xml:space="preserve">ные активы </w:t>
      </w:r>
      <w:r w:rsidRPr="00BA7B3D">
        <w:rPr>
          <w:sz w:val="28"/>
          <w:szCs w:val="28"/>
        </w:rPr>
        <w:t>через 3 месяца, оставшаяся после переоценки дебиторская задолж</w:t>
      </w:r>
      <w:r w:rsidR="00374850" w:rsidRPr="00BA7B3D">
        <w:rPr>
          <w:sz w:val="28"/>
          <w:szCs w:val="28"/>
        </w:rPr>
        <w:t>ен</w:t>
      </w:r>
      <w:r w:rsidRPr="00BA7B3D">
        <w:rPr>
          <w:sz w:val="28"/>
          <w:szCs w:val="28"/>
        </w:rPr>
        <w:t>ность будет получена через 4 месяца. Долгосрочная задолж</w:t>
      </w:r>
      <w:r w:rsidR="00374850" w:rsidRPr="00BA7B3D">
        <w:rPr>
          <w:sz w:val="28"/>
          <w:szCs w:val="28"/>
        </w:rPr>
        <w:t>ен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ность предприятия будет погашена через 10 месяцев. Выходные пособия и затраты на ликвидацию не дисконтируются и составляют 300 000 р. Ставка </w:t>
      </w:r>
      <w:proofErr w:type="gramStart"/>
      <w:r w:rsidRPr="00BA7B3D">
        <w:rPr>
          <w:sz w:val="28"/>
          <w:szCs w:val="28"/>
        </w:rPr>
        <w:t xml:space="preserve">дисконтирования </w:t>
      </w:r>
      <w:r w:rsidR="00336D49" w:rsidRPr="00BA7B3D">
        <w:rPr>
          <w:sz w:val="28"/>
          <w:szCs w:val="28"/>
        </w:rPr>
        <w:t xml:space="preserve"> –</w:t>
      </w:r>
      <w:proofErr w:type="gramEnd"/>
      <w:r w:rsidR="00336D49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14</w:t>
      </w:r>
      <w:r w:rsidR="00374850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% при ежемесячном начислении.</w:t>
      </w:r>
    </w:p>
    <w:p w:rsidR="002C1272" w:rsidRPr="00FF10EC" w:rsidRDefault="002C1272" w:rsidP="00B33FF1">
      <w:pPr>
        <w:tabs>
          <w:tab w:val="num" w:pos="2170"/>
        </w:tabs>
        <w:ind w:left="31" w:firstLine="425"/>
        <w:jc w:val="both"/>
        <w:rPr>
          <w:b/>
          <w:sz w:val="28"/>
          <w:szCs w:val="32"/>
        </w:rPr>
      </w:pPr>
    </w:p>
    <w:p w:rsidR="00FF10EC" w:rsidRPr="00FF10EC" w:rsidRDefault="00FF10EC" w:rsidP="00B33FF1">
      <w:pPr>
        <w:tabs>
          <w:tab w:val="num" w:pos="2170"/>
        </w:tabs>
        <w:ind w:left="31" w:firstLine="425"/>
        <w:jc w:val="both"/>
        <w:rPr>
          <w:b/>
          <w:sz w:val="28"/>
          <w:szCs w:val="32"/>
        </w:rPr>
      </w:pPr>
    </w:p>
    <w:p w:rsidR="00C4019D" w:rsidRPr="00BA7B3D" w:rsidRDefault="00A763A8" w:rsidP="00C4019D">
      <w:pPr>
        <w:ind w:firstLine="709"/>
        <w:jc w:val="both"/>
        <w:rPr>
          <w:b/>
          <w:sz w:val="32"/>
          <w:szCs w:val="32"/>
        </w:rPr>
      </w:pPr>
      <w:r w:rsidRPr="00BA7B3D">
        <w:rPr>
          <w:b/>
          <w:sz w:val="32"/>
          <w:szCs w:val="32"/>
        </w:rPr>
        <w:t>5</w:t>
      </w:r>
      <w:r w:rsidR="00C4019D" w:rsidRPr="00BA7B3D">
        <w:rPr>
          <w:b/>
          <w:sz w:val="32"/>
          <w:szCs w:val="32"/>
        </w:rPr>
        <w:t xml:space="preserve"> Составление ликвидационного баланса</w:t>
      </w:r>
    </w:p>
    <w:p w:rsidR="00C4019D" w:rsidRPr="00BA7B3D" w:rsidRDefault="00C4019D" w:rsidP="00C4019D">
      <w:pPr>
        <w:ind w:firstLine="709"/>
        <w:jc w:val="both"/>
        <w:rPr>
          <w:sz w:val="26"/>
          <w:szCs w:val="26"/>
        </w:rPr>
      </w:pPr>
    </w:p>
    <w:p w:rsidR="00C4019D" w:rsidRPr="00BA7B3D" w:rsidRDefault="00C4019D" w:rsidP="00C4019D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 период</w:t>
      </w:r>
      <w:r w:rsidR="000A03A6" w:rsidRPr="00BA7B3D">
        <w:rPr>
          <w:sz w:val="28"/>
          <w:szCs w:val="28"/>
        </w:rPr>
        <w:t xml:space="preserve"> ликвидационно</w:t>
      </w:r>
      <w:r w:rsidR="00336D49" w:rsidRPr="00BA7B3D">
        <w:rPr>
          <w:sz w:val="28"/>
          <w:szCs w:val="28"/>
        </w:rPr>
        <w:t>го</w:t>
      </w:r>
      <w:r w:rsidR="000A03A6" w:rsidRPr="00BA7B3D">
        <w:rPr>
          <w:sz w:val="28"/>
          <w:szCs w:val="28"/>
        </w:rPr>
        <w:t xml:space="preserve"> производства</w:t>
      </w:r>
      <w:r w:rsidRPr="00BA7B3D">
        <w:rPr>
          <w:sz w:val="28"/>
          <w:szCs w:val="28"/>
        </w:rPr>
        <w:t xml:space="preserve"> бухгалтерия ликвидируе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мой организации должна произвести:</w:t>
      </w:r>
    </w:p>
    <w:p w:rsidR="00C4019D" w:rsidRPr="00BA7B3D" w:rsidRDefault="00C4019D" w:rsidP="000A03A6">
      <w:pPr>
        <w:pStyle w:val="ae"/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инвентаризацию имущества;</w:t>
      </w:r>
    </w:p>
    <w:p w:rsidR="00C4019D" w:rsidRPr="00BA7B3D" w:rsidRDefault="00C4019D" w:rsidP="000A03A6">
      <w:pPr>
        <w:pStyle w:val="ae"/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выверку расчетов с кредиторами;</w:t>
      </w:r>
    </w:p>
    <w:p w:rsidR="00C4019D" w:rsidRPr="00BA7B3D" w:rsidRDefault="00C4019D" w:rsidP="000A03A6">
      <w:pPr>
        <w:pStyle w:val="ae"/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выверку расчетов с дебиторами;</w:t>
      </w:r>
    </w:p>
    <w:p w:rsidR="00C4019D" w:rsidRPr="00BA7B3D" w:rsidRDefault="00C4019D" w:rsidP="000A03A6">
      <w:pPr>
        <w:pStyle w:val="ae"/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сверку расчетов по задолженности в бюджет (налоги и сборы) и во внебюджетные фонды;</w:t>
      </w:r>
    </w:p>
    <w:p w:rsidR="00C4019D" w:rsidRPr="00BA7B3D" w:rsidRDefault="00C4019D" w:rsidP="000A03A6">
      <w:pPr>
        <w:pStyle w:val="ae"/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истребование дебиторской задолженности;</w:t>
      </w:r>
    </w:p>
    <w:p w:rsidR="00C4019D" w:rsidRPr="00FF10EC" w:rsidRDefault="00C4019D" w:rsidP="000A03A6">
      <w:pPr>
        <w:pStyle w:val="ae"/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spacing w:val="-4"/>
          <w:sz w:val="28"/>
          <w:szCs w:val="28"/>
        </w:rPr>
      </w:pPr>
      <w:r w:rsidRPr="00FF10EC">
        <w:rPr>
          <w:spacing w:val="-4"/>
          <w:sz w:val="28"/>
          <w:szCs w:val="28"/>
        </w:rPr>
        <w:t>отражение в учете результатов инвентаризации и сверки расчетов.</w:t>
      </w:r>
    </w:p>
    <w:p w:rsidR="00C4019D" w:rsidRPr="00BA7B3D" w:rsidRDefault="00C4019D" w:rsidP="00C4019D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После проведения каждой вышеуказанной хозяйственной операции и отражения ее в бухгалтерском учете составляются промежуточные ликви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дационные балансы, а после отражения в бухгалтерском учете всех выше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указанных операций составляется окончательный ликвидационный баланс.</w:t>
      </w:r>
    </w:p>
    <w:p w:rsidR="000A03A6" w:rsidRPr="00BA7B3D" w:rsidRDefault="000A03A6" w:rsidP="000A03A6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Законом «Об экономической несостоятельности (банкротстве)» уста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новлена следующая очередность удовлетворения требований кредиторов</w:t>
      </w:r>
      <w:r w:rsidR="00677588" w:rsidRPr="00BA7B3D">
        <w:rPr>
          <w:sz w:val="28"/>
          <w:szCs w:val="28"/>
        </w:rPr>
        <w:t>.</w:t>
      </w:r>
      <w:r w:rsidRPr="00BA7B3D">
        <w:rPr>
          <w:sz w:val="28"/>
          <w:szCs w:val="28"/>
        </w:rPr>
        <w:t xml:space="preserve"> </w:t>
      </w:r>
    </w:p>
    <w:p w:rsidR="000A03A6" w:rsidRPr="00BA7B3D" w:rsidRDefault="000A03A6" w:rsidP="000A03A6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Вне очереди подлежат возмещению судебные расходы и расходы на опубликование сведений, предусмотренных настоящим Законом, а также производятся расчеты по обязательствам должника, возникшим после открытия конкурсного производства.</w:t>
      </w:r>
    </w:p>
    <w:p w:rsidR="000A03A6" w:rsidRPr="00BA7B3D" w:rsidRDefault="000A03A6" w:rsidP="000A03A6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Требования кредиторов, возникшие до момента открытия конкурс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ного производства, удовлетворяются в следующей очередности:</w:t>
      </w:r>
    </w:p>
    <w:p w:rsidR="000A03A6" w:rsidRPr="00BA7B3D" w:rsidRDefault="000A03A6" w:rsidP="00336D49">
      <w:pPr>
        <w:pStyle w:val="ae"/>
        <w:numPr>
          <w:ilvl w:val="0"/>
          <w:numId w:val="45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 первую очередь удовлетворяются требования физических лиц, перед которыми должник несет ответственность за причинение вреда их жизни или здоровью, путем капитализации соответствующих повре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менных платежей;</w:t>
      </w:r>
    </w:p>
    <w:p w:rsidR="000A03A6" w:rsidRPr="00BA7B3D" w:rsidRDefault="000A03A6" w:rsidP="00336D49">
      <w:pPr>
        <w:pStyle w:val="ae"/>
        <w:numPr>
          <w:ilvl w:val="0"/>
          <w:numId w:val="45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во вторую очередь производятся расчеты по выплате выходных пособий, оплате труда лиц, работающих (работавших) у должника по трудовым договорам (контрактам) и гражданско-правовым договорам, предметом которых являются выполнение работ, оказание услуг или создание объектов интеллектуальной собственности, по обязательным страховым взносам, взносам на профессиональное пенсионное страхо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lastRenderedPageBreak/>
        <w:t>вание, иным платежам в Фонд социальной защиты населения, а также по уплате страховых взносов по обязательному страхованию от несчастных случаев на производстве и профессиональных заболеваний;</w:t>
      </w:r>
    </w:p>
    <w:p w:rsidR="000A03A6" w:rsidRPr="00BA7B3D" w:rsidRDefault="000A03A6" w:rsidP="00336D49">
      <w:pPr>
        <w:pStyle w:val="ae"/>
        <w:numPr>
          <w:ilvl w:val="0"/>
          <w:numId w:val="45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третью очередь удовлетворяются требования по обязательным платежам (за исключением отнесенных ко второй и пятой очереди);</w:t>
      </w:r>
    </w:p>
    <w:p w:rsidR="000A03A6" w:rsidRPr="00BA7B3D" w:rsidRDefault="000A03A6" w:rsidP="00336D49">
      <w:pPr>
        <w:pStyle w:val="ae"/>
        <w:numPr>
          <w:ilvl w:val="0"/>
          <w:numId w:val="45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 четвертую очередь удовлетворяются требования кредиторов по обязательствам, обеспеченным залогом имущества должника;</w:t>
      </w:r>
    </w:p>
    <w:p w:rsidR="000A03A6" w:rsidRPr="00BA7B3D" w:rsidRDefault="000A03A6" w:rsidP="00336D49">
      <w:pPr>
        <w:pStyle w:val="ae"/>
        <w:numPr>
          <w:ilvl w:val="0"/>
          <w:numId w:val="45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 пятую очередь производятся расчеты с другими кредиторами.</w:t>
      </w:r>
    </w:p>
    <w:p w:rsidR="000A03A6" w:rsidRPr="00BA7B3D" w:rsidRDefault="000A03A6" w:rsidP="00C4019D">
      <w:pPr>
        <w:ind w:firstLine="709"/>
        <w:jc w:val="both"/>
        <w:rPr>
          <w:sz w:val="28"/>
          <w:szCs w:val="28"/>
        </w:rPr>
      </w:pPr>
    </w:p>
    <w:p w:rsidR="00336D49" w:rsidRPr="00BA7B3D" w:rsidRDefault="00C4019D" w:rsidP="00C4019D">
      <w:pPr>
        <w:ind w:firstLine="709"/>
        <w:jc w:val="both"/>
        <w:rPr>
          <w:sz w:val="28"/>
          <w:szCs w:val="28"/>
        </w:rPr>
      </w:pPr>
      <w:r w:rsidRPr="00BA7B3D">
        <w:rPr>
          <w:b/>
          <w:sz w:val="28"/>
          <w:szCs w:val="28"/>
        </w:rPr>
        <w:t>Задание</w:t>
      </w:r>
      <w:r w:rsidRPr="00BA7B3D">
        <w:rPr>
          <w:sz w:val="28"/>
          <w:szCs w:val="28"/>
        </w:rPr>
        <w:t xml:space="preserve"> </w:t>
      </w:r>
    </w:p>
    <w:p w:rsidR="00C4019D" w:rsidRPr="00BA7B3D" w:rsidRDefault="00336D49" w:rsidP="00C4019D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С</w:t>
      </w:r>
      <w:r w:rsidR="00C4019D" w:rsidRPr="00BA7B3D">
        <w:rPr>
          <w:sz w:val="28"/>
          <w:szCs w:val="28"/>
        </w:rPr>
        <w:t>оставить ликвидационный баланс организации, решение о ликви</w:t>
      </w:r>
      <w:r w:rsidR="00FF10EC">
        <w:rPr>
          <w:sz w:val="28"/>
          <w:szCs w:val="28"/>
        </w:rPr>
        <w:softHyphen/>
      </w:r>
      <w:r w:rsidR="00C4019D" w:rsidRPr="00BA7B3D">
        <w:rPr>
          <w:sz w:val="28"/>
          <w:szCs w:val="28"/>
        </w:rPr>
        <w:t>дации которой в связи с признанием ее банкротом было принято в январе 201</w:t>
      </w:r>
      <w:r w:rsidR="000A03A6" w:rsidRPr="00BA7B3D">
        <w:rPr>
          <w:sz w:val="28"/>
          <w:szCs w:val="28"/>
        </w:rPr>
        <w:t>7</w:t>
      </w:r>
      <w:r w:rsidR="00C4019D" w:rsidRPr="00BA7B3D">
        <w:rPr>
          <w:sz w:val="28"/>
          <w:szCs w:val="28"/>
        </w:rPr>
        <w:t xml:space="preserve"> г.</w:t>
      </w:r>
    </w:p>
    <w:p w:rsidR="00C4019D" w:rsidRPr="00C46EE4" w:rsidRDefault="00C4019D" w:rsidP="00C4019D">
      <w:pPr>
        <w:ind w:firstLine="709"/>
        <w:jc w:val="both"/>
        <w:rPr>
          <w:i/>
          <w:sz w:val="28"/>
          <w:szCs w:val="28"/>
        </w:rPr>
      </w:pPr>
      <w:r w:rsidRPr="00C46EE4">
        <w:rPr>
          <w:i/>
          <w:sz w:val="28"/>
          <w:szCs w:val="28"/>
        </w:rPr>
        <w:t>Исходные данные</w:t>
      </w:r>
    </w:p>
    <w:p w:rsidR="00C4019D" w:rsidRPr="00BA7B3D" w:rsidRDefault="00C4019D" w:rsidP="00C4019D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1</w:t>
      </w:r>
      <w:r w:rsidR="009D30AF" w:rsidRPr="00BA7B3D">
        <w:rPr>
          <w:sz w:val="28"/>
          <w:szCs w:val="28"/>
        </w:rPr>
        <w:t xml:space="preserve"> </w:t>
      </w:r>
      <w:r w:rsidR="00336D49" w:rsidRPr="00BA7B3D">
        <w:rPr>
          <w:sz w:val="28"/>
          <w:szCs w:val="28"/>
        </w:rPr>
        <w:t>П</w:t>
      </w:r>
      <w:r w:rsidRPr="00BA7B3D">
        <w:rPr>
          <w:sz w:val="28"/>
          <w:szCs w:val="28"/>
        </w:rPr>
        <w:t>о состоянию на 1.01.201</w:t>
      </w:r>
      <w:r w:rsidR="000A03A6" w:rsidRPr="00BA7B3D">
        <w:rPr>
          <w:sz w:val="28"/>
          <w:szCs w:val="28"/>
        </w:rPr>
        <w:t>7</w:t>
      </w:r>
      <w:r w:rsidR="00336D49" w:rsidRPr="00BA7B3D">
        <w:rPr>
          <w:sz w:val="28"/>
          <w:szCs w:val="28"/>
        </w:rPr>
        <w:t xml:space="preserve"> г.</w:t>
      </w:r>
      <w:r w:rsidRPr="00BA7B3D">
        <w:rPr>
          <w:sz w:val="28"/>
          <w:szCs w:val="28"/>
        </w:rPr>
        <w:t xml:space="preserve"> на бухгалтерских счетах числились следующие остатки (табл</w:t>
      </w:r>
      <w:r w:rsidR="009D30AF" w:rsidRPr="00BA7B3D">
        <w:rPr>
          <w:sz w:val="28"/>
          <w:szCs w:val="28"/>
        </w:rPr>
        <w:t>ица</w:t>
      </w:r>
      <w:r w:rsidRPr="00BA7B3D">
        <w:rPr>
          <w:sz w:val="28"/>
          <w:szCs w:val="28"/>
        </w:rPr>
        <w:t xml:space="preserve"> </w:t>
      </w:r>
      <w:r w:rsidR="003A4280" w:rsidRPr="00BA7B3D">
        <w:rPr>
          <w:sz w:val="28"/>
          <w:szCs w:val="28"/>
        </w:rPr>
        <w:t>11</w:t>
      </w:r>
      <w:r w:rsidRPr="00BA7B3D">
        <w:rPr>
          <w:sz w:val="28"/>
          <w:szCs w:val="28"/>
        </w:rPr>
        <w:t>).</w:t>
      </w:r>
      <w:r w:rsidR="00677588" w:rsidRPr="00BA7B3D">
        <w:rPr>
          <w:sz w:val="28"/>
          <w:szCs w:val="28"/>
        </w:rPr>
        <w:t xml:space="preserve"> Бухгалтерский баланс с учетом этой информации представлен в таблице 12.</w:t>
      </w:r>
    </w:p>
    <w:p w:rsidR="00C4019D" w:rsidRPr="00BA7B3D" w:rsidRDefault="00C4019D" w:rsidP="00C4019D">
      <w:pPr>
        <w:jc w:val="center"/>
        <w:rPr>
          <w:b/>
          <w:sz w:val="26"/>
          <w:szCs w:val="26"/>
        </w:rPr>
      </w:pPr>
    </w:p>
    <w:p w:rsidR="00C4019D" w:rsidRPr="00FF10EC" w:rsidRDefault="00C4019D" w:rsidP="000A03A6">
      <w:pPr>
        <w:ind w:firstLine="709"/>
        <w:jc w:val="both"/>
        <w:rPr>
          <w:sz w:val="22"/>
          <w:szCs w:val="24"/>
        </w:rPr>
      </w:pPr>
      <w:r w:rsidRPr="00BA7B3D">
        <w:rPr>
          <w:sz w:val="24"/>
          <w:szCs w:val="24"/>
        </w:rPr>
        <w:t xml:space="preserve">Таблица </w:t>
      </w:r>
      <w:r w:rsidR="003A4280" w:rsidRPr="00BA7B3D">
        <w:rPr>
          <w:sz w:val="24"/>
          <w:szCs w:val="24"/>
        </w:rPr>
        <w:t xml:space="preserve">11 </w:t>
      </w:r>
      <w:r w:rsidRPr="00BA7B3D">
        <w:rPr>
          <w:sz w:val="24"/>
          <w:szCs w:val="24"/>
        </w:rPr>
        <w:t>– Остатки на бухгалтерских счетах в главной книге</w:t>
      </w:r>
      <w:r w:rsidRPr="00BA7B3D">
        <w:rPr>
          <w:sz w:val="24"/>
          <w:szCs w:val="24"/>
        </w:rPr>
        <w:cr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06"/>
        <w:gridCol w:w="1358"/>
        <w:gridCol w:w="1624"/>
      </w:tblGrid>
      <w:tr w:rsidR="00C4019D" w:rsidRPr="00BA7B3D" w:rsidTr="00FF10EC">
        <w:trPr>
          <w:trHeight w:val="340"/>
          <w:jc w:val="center"/>
        </w:trPr>
        <w:tc>
          <w:tcPr>
            <w:tcW w:w="6006" w:type="dxa"/>
            <w:vAlign w:val="center"/>
          </w:tcPr>
          <w:p w:rsidR="00C4019D" w:rsidRPr="00BA7B3D" w:rsidRDefault="00C4019D" w:rsidP="00FF10EC">
            <w:pPr>
              <w:jc w:val="center"/>
              <w:rPr>
                <w:lang w:val="en-US"/>
              </w:rPr>
            </w:pPr>
            <w:r w:rsidRPr="00BA7B3D">
              <w:t>Наименование счета</w:t>
            </w:r>
          </w:p>
        </w:tc>
        <w:tc>
          <w:tcPr>
            <w:tcW w:w="1358" w:type="dxa"/>
            <w:vAlign w:val="center"/>
          </w:tcPr>
          <w:p w:rsidR="00C4019D" w:rsidRPr="00BA7B3D" w:rsidRDefault="00336D49" w:rsidP="00FF10EC">
            <w:pPr>
              <w:jc w:val="center"/>
              <w:rPr>
                <w:lang w:val="en-US"/>
              </w:rPr>
            </w:pPr>
            <w:r w:rsidRPr="00BA7B3D">
              <w:t>Номер</w:t>
            </w:r>
            <w:r w:rsidR="00C4019D" w:rsidRPr="00BA7B3D">
              <w:t xml:space="preserve"> счета</w:t>
            </w:r>
          </w:p>
        </w:tc>
        <w:tc>
          <w:tcPr>
            <w:tcW w:w="1624" w:type="dxa"/>
            <w:vAlign w:val="center"/>
          </w:tcPr>
          <w:p w:rsidR="00C4019D" w:rsidRPr="00BA7B3D" w:rsidRDefault="00C4019D" w:rsidP="00FF10EC">
            <w:pPr>
              <w:jc w:val="center"/>
              <w:rPr>
                <w:lang w:val="en-US"/>
              </w:rPr>
            </w:pPr>
            <w:r w:rsidRPr="00BA7B3D">
              <w:t>Сумма, р.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8988" w:type="dxa"/>
            <w:gridSpan w:val="3"/>
            <w:vAlign w:val="center"/>
          </w:tcPr>
          <w:p w:rsidR="00C4019D" w:rsidRPr="00BA7B3D" w:rsidRDefault="00C4019D" w:rsidP="00FF10EC">
            <w:pPr>
              <w:jc w:val="center"/>
              <w:rPr>
                <w:i/>
                <w:sz w:val="24"/>
                <w:szCs w:val="24"/>
              </w:rPr>
            </w:pPr>
            <w:r w:rsidRPr="00BA7B3D">
              <w:rPr>
                <w:i/>
                <w:sz w:val="24"/>
                <w:szCs w:val="24"/>
              </w:rPr>
              <w:t>Остатки по дебету счетов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6006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 Основные средства (первоначальная стоимость)</w:t>
            </w:r>
          </w:p>
        </w:tc>
        <w:tc>
          <w:tcPr>
            <w:tcW w:w="1358" w:type="dxa"/>
          </w:tcPr>
          <w:p w:rsidR="00C4019D" w:rsidRPr="00BA7B3D" w:rsidRDefault="00C4019D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01</w:t>
            </w:r>
          </w:p>
        </w:tc>
        <w:tc>
          <w:tcPr>
            <w:tcW w:w="1624" w:type="dxa"/>
          </w:tcPr>
          <w:p w:rsidR="00C4019D" w:rsidRPr="00BA7B3D" w:rsidRDefault="00C4019D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342 000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6006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 Материалы</w:t>
            </w:r>
          </w:p>
        </w:tc>
        <w:tc>
          <w:tcPr>
            <w:tcW w:w="1358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10</w:t>
            </w:r>
          </w:p>
        </w:tc>
        <w:tc>
          <w:tcPr>
            <w:tcW w:w="1624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182 160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6006" w:type="dxa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3 НДС по приобретенным ценностям</w:t>
            </w:r>
          </w:p>
        </w:tc>
        <w:tc>
          <w:tcPr>
            <w:tcW w:w="1358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19</w:t>
            </w:r>
            <w:r w:rsidRPr="00BA7B3D">
              <w:rPr>
                <w:sz w:val="24"/>
                <w:szCs w:val="24"/>
                <w:lang w:val="en-US"/>
              </w:rPr>
              <w:t xml:space="preserve"> (</w:t>
            </w:r>
            <w:r w:rsidR="00336D49" w:rsidRPr="00BA7B3D">
              <w:rPr>
                <w:sz w:val="24"/>
                <w:szCs w:val="24"/>
              </w:rPr>
              <w:t>РФ</w:t>
            </w:r>
            <w:r w:rsidRPr="00BA7B3D">
              <w:rPr>
                <w:sz w:val="24"/>
                <w:szCs w:val="24"/>
                <w:lang w:val="en-US"/>
              </w:rPr>
              <w:t>)</w:t>
            </w:r>
          </w:p>
          <w:p w:rsidR="00C4019D" w:rsidRPr="00BA7B3D" w:rsidRDefault="00C4019D" w:rsidP="00336D49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18 (</w:t>
            </w:r>
            <w:r w:rsidR="00336D49" w:rsidRPr="00BA7B3D">
              <w:rPr>
                <w:sz w:val="24"/>
                <w:szCs w:val="24"/>
              </w:rPr>
              <w:t>РБ</w:t>
            </w:r>
            <w:r w:rsidRPr="00BA7B3D">
              <w:rPr>
                <w:sz w:val="24"/>
                <w:szCs w:val="24"/>
              </w:rPr>
              <w:t>)</w:t>
            </w:r>
          </w:p>
        </w:tc>
        <w:tc>
          <w:tcPr>
            <w:tcW w:w="1624" w:type="dxa"/>
          </w:tcPr>
          <w:p w:rsidR="00C4019D" w:rsidRPr="00BA7B3D" w:rsidRDefault="00C4019D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45 900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6006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 xml:space="preserve">4 Задолженность покупателей </w:t>
            </w:r>
          </w:p>
        </w:tc>
        <w:tc>
          <w:tcPr>
            <w:tcW w:w="1358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62</w:t>
            </w:r>
          </w:p>
        </w:tc>
        <w:tc>
          <w:tcPr>
            <w:tcW w:w="1624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29 340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6006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5 Убытки отчетного года</w:t>
            </w:r>
          </w:p>
        </w:tc>
        <w:tc>
          <w:tcPr>
            <w:tcW w:w="1358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99</w:t>
            </w:r>
          </w:p>
        </w:tc>
        <w:tc>
          <w:tcPr>
            <w:tcW w:w="1624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126 270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6006" w:type="dxa"/>
            <w:vAlign w:val="center"/>
          </w:tcPr>
          <w:p w:rsidR="00C4019D" w:rsidRPr="00BA7B3D" w:rsidRDefault="00336D49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Итого</w:t>
            </w:r>
          </w:p>
        </w:tc>
        <w:tc>
          <w:tcPr>
            <w:tcW w:w="1358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4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725 670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8988" w:type="dxa"/>
            <w:gridSpan w:val="3"/>
            <w:vAlign w:val="center"/>
          </w:tcPr>
          <w:p w:rsidR="00C4019D" w:rsidRPr="00BA7B3D" w:rsidRDefault="00C4019D" w:rsidP="00FF10EC">
            <w:pPr>
              <w:jc w:val="center"/>
              <w:rPr>
                <w:i/>
                <w:sz w:val="24"/>
                <w:szCs w:val="24"/>
              </w:rPr>
            </w:pPr>
            <w:r w:rsidRPr="00BA7B3D">
              <w:rPr>
                <w:i/>
                <w:sz w:val="24"/>
                <w:szCs w:val="24"/>
              </w:rPr>
              <w:t>Остатки по кредиту счетов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6006" w:type="dxa"/>
            <w:vAlign w:val="center"/>
          </w:tcPr>
          <w:p w:rsidR="00C4019D" w:rsidRPr="00BA7B3D" w:rsidRDefault="00336D49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 xml:space="preserve">1 </w:t>
            </w:r>
            <w:r w:rsidR="00C4019D" w:rsidRPr="00BA7B3D">
              <w:rPr>
                <w:sz w:val="24"/>
                <w:szCs w:val="24"/>
              </w:rPr>
              <w:t xml:space="preserve">Амортизация </w:t>
            </w:r>
            <w:r w:rsidRPr="00BA7B3D">
              <w:rPr>
                <w:sz w:val="24"/>
                <w:szCs w:val="24"/>
              </w:rPr>
              <w:t>основных средств</w:t>
            </w:r>
          </w:p>
        </w:tc>
        <w:tc>
          <w:tcPr>
            <w:tcW w:w="1358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02</w:t>
            </w:r>
          </w:p>
        </w:tc>
        <w:tc>
          <w:tcPr>
            <w:tcW w:w="1624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129 960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6006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 Расчеты с поставщиками</w:t>
            </w:r>
          </w:p>
        </w:tc>
        <w:tc>
          <w:tcPr>
            <w:tcW w:w="1358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60</w:t>
            </w:r>
          </w:p>
        </w:tc>
        <w:tc>
          <w:tcPr>
            <w:tcW w:w="1624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225 000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6006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3 Расчеты по налогам и сборам</w:t>
            </w:r>
          </w:p>
        </w:tc>
        <w:tc>
          <w:tcPr>
            <w:tcW w:w="1358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68</w:t>
            </w:r>
          </w:p>
        </w:tc>
        <w:tc>
          <w:tcPr>
            <w:tcW w:w="1624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48 600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6006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4 Расчеты по социальному страхованию и обеспечению</w:t>
            </w:r>
          </w:p>
        </w:tc>
        <w:tc>
          <w:tcPr>
            <w:tcW w:w="1358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69</w:t>
            </w:r>
          </w:p>
        </w:tc>
        <w:tc>
          <w:tcPr>
            <w:tcW w:w="1624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32 400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6006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5 Расчеты с персоналом по оплате труда</w:t>
            </w:r>
          </w:p>
        </w:tc>
        <w:tc>
          <w:tcPr>
            <w:tcW w:w="1358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70</w:t>
            </w:r>
          </w:p>
        </w:tc>
        <w:tc>
          <w:tcPr>
            <w:tcW w:w="1624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113 400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6006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6 Расчеты с прочими кредиторами</w:t>
            </w:r>
          </w:p>
        </w:tc>
        <w:tc>
          <w:tcPr>
            <w:tcW w:w="1358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76</w:t>
            </w:r>
          </w:p>
        </w:tc>
        <w:tc>
          <w:tcPr>
            <w:tcW w:w="1624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98 910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6006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7 Уставный капитал</w:t>
            </w:r>
          </w:p>
        </w:tc>
        <w:tc>
          <w:tcPr>
            <w:tcW w:w="1358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80</w:t>
            </w:r>
          </w:p>
        </w:tc>
        <w:tc>
          <w:tcPr>
            <w:tcW w:w="1624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77 400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6006" w:type="dxa"/>
            <w:vAlign w:val="center"/>
          </w:tcPr>
          <w:p w:rsidR="00C4019D" w:rsidRPr="00BA7B3D" w:rsidRDefault="00336D49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Итого</w:t>
            </w:r>
          </w:p>
        </w:tc>
        <w:tc>
          <w:tcPr>
            <w:tcW w:w="1358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4" w:type="dxa"/>
            <w:vAlign w:val="center"/>
          </w:tcPr>
          <w:p w:rsidR="00C4019D" w:rsidRPr="00BA7B3D" w:rsidRDefault="00C4019D" w:rsidP="009603CA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725 670</w:t>
            </w:r>
          </w:p>
        </w:tc>
      </w:tr>
    </w:tbl>
    <w:p w:rsidR="00C4019D" w:rsidRPr="00BA7B3D" w:rsidRDefault="00C4019D" w:rsidP="00C4019D">
      <w:pPr>
        <w:jc w:val="center"/>
        <w:rPr>
          <w:b/>
          <w:sz w:val="26"/>
          <w:szCs w:val="26"/>
        </w:rPr>
      </w:pPr>
    </w:p>
    <w:p w:rsidR="00FF10EC" w:rsidRDefault="00FF10E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4019D" w:rsidRPr="00BA7B3D" w:rsidRDefault="00C4019D" w:rsidP="00C4019D">
      <w:pPr>
        <w:ind w:firstLine="426"/>
        <w:rPr>
          <w:sz w:val="24"/>
          <w:szCs w:val="24"/>
        </w:rPr>
      </w:pPr>
      <w:r w:rsidRPr="00BA7B3D">
        <w:rPr>
          <w:sz w:val="24"/>
          <w:szCs w:val="24"/>
        </w:rPr>
        <w:lastRenderedPageBreak/>
        <w:t xml:space="preserve">Таблица </w:t>
      </w:r>
      <w:r w:rsidR="003A4280" w:rsidRPr="00BA7B3D">
        <w:rPr>
          <w:sz w:val="24"/>
          <w:szCs w:val="24"/>
        </w:rPr>
        <w:t>12</w:t>
      </w:r>
      <w:r w:rsidRPr="00BA7B3D">
        <w:rPr>
          <w:sz w:val="24"/>
          <w:szCs w:val="24"/>
        </w:rPr>
        <w:t xml:space="preserve"> – Бухгалтерский баланс организации на 1.01.201</w:t>
      </w:r>
      <w:r w:rsidR="000A03A6" w:rsidRPr="00BA7B3D">
        <w:rPr>
          <w:sz w:val="24"/>
          <w:szCs w:val="24"/>
        </w:rPr>
        <w:t>7</w:t>
      </w:r>
      <w:r w:rsidR="00336D49" w:rsidRPr="00BA7B3D">
        <w:rPr>
          <w:sz w:val="24"/>
          <w:szCs w:val="24"/>
        </w:rPr>
        <w:t xml:space="preserve"> г.</w:t>
      </w:r>
    </w:p>
    <w:p w:rsidR="000A03A6" w:rsidRPr="00FF10EC" w:rsidRDefault="000A03A6" w:rsidP="00C4019D">
      <w:pPr>
        <w:ind w:firstLine="426"/>
        <w:rPr>
          <w:szCs w:val="2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7"/>
        <w:gridCol w:w="1469"/>
        <w:gridCol w:w="2165"/>
      </w:tblGrid>
      <w:tr w:rsidR="00C4019D" w:rsidRPr="00BA7B3D" w:rsidTr="00FF10EC">
        <w:trPr>
          <w:trHeight w:val="340"/>
          <w:jc w:val="center"/>
        </w:trPr>
        <w:tc>
          <w:tcPr>
            <w:tcW w:w="5457" w:type="dxa"/>
            <w:vAlign w:val="center"/>
          </w:tcPr>
          <w:p w:rsidR="00C4019D" w:rsidRPr="00BA7B3D" w:rsidRDefault="00C4019D" w:rsidP="00FF10EC">
            <w:pPr>
              <w:jc w:val="center"/>
              <w:rPr>
                <w:lang w:val="en-US"/>
              </w:rPr>
            </w:pPr>
            <w:r w:rsidRPr="00BA7B3D">
              <w:t>Наименование счета</w:t>
            </w:r>
          </w:p>
        </w:tc>
        <w:tc>
          <w:tcPr>
            <w:tcW w:w="1469" w:type="dxa"/>
            <w:vAlign w:val="center"/>
          </w:tcPr>
          <w:p w:rsidR="00C4019D" w:rsidRPr="00BA7B3D" w:rsidRDefault="00336D49" w:rsidP="00FF10EC">
            <w:pPr>
              <w:tabs>
                <w:tab w:val="left" w:pos="525"/>
                <w:tab w:val="center" w:pos="902"/>
              </w:tabs>
              <w:jc w:val="center"/>
              <w:rPr>
                <w:lang w:val="en-US"/>
              </w:rPr>
            </w:pPr>
            <w:r w:rsidRPr="00BA7B3D">
              <w:t>Номер счета</w:t>
            </w:r>
          </w:p>
        </w:tc>
        <w:tc>
          <w:tcPr>
            <w:tcW w:w="2165" w:type="dxa"/>
            <w:vAlign w:val="center"/>
          </w:tcPr>
          <w:p w:rsidR="00C4019D" w:rsidRPr="00BA7B3D" w:rsidRDefault="00C4019D" w:rsidP="00FF10EC">
            <w:pPr>
              <w:jc w:val="center"/>
              <w:rPr>
                <w:lang w:val="en-US"/>
              </w:rPr>
            </w:pPr>
            <w:r w:rsidRPr="00BA7B3D">
              <w:t>Сумма, р.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9091" w:type="dxa"/>
            <w:gridSpan w:val="3"/>
            <w:vAlign w:val="center"/>
          </w:tcPr>
          <w:p w:rsidR="00C4019D" w:rsidRPr="00BA7B3D" w:rsidRDefault="00C4019D" w:rsidP="00FF10EC">
            <w:pPr>
              <w:jc w:val="center"/>
              <w:rPr>
                <w:i/>
                <w:sz w:val="24"/>
                <w:szCs w:val="24"/>
              </w:rPr>
            </w:pPr>
            <w:r w:rsidRPr="00BA7B3D">
              <w:rPr>
                <w:i/>
                <w:sz w:val="24"/>
                <w:szCs w:val="24"/>
              </w:rPr>
              <w:t>Актив баланса</w:t>
            </w:r>
            <w:r w:rsidRPr="00FF10EC">
              <w:rPr>
                <w:sz w:val="24"/>
                <w:szCs w:val="24"/>
              </w:rPr>
              <w:t xml:space="preserve"> (</w:t>
            </w:r>
            <w:r w:rsidRPr="00BA7B3D">
              <w:rPr>
                <w:i/>
                <w:sz w:val="24"/>
                <w:szCs w:val="24"/>
              </w:rPr>
              <w:t>остатки по дебету счетов</w:t>
            </w:r>
            <w:r w:rsidRPr="00FF10EC">
              <w:rPr>
                <w:sz w:val="24"/>
                <w:szCs w:val="24"/>
              </w:rPr>
              <w:t>)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5457" w:type="dxa"/>
          </w:tcPr>
          <w:p w:rsidR="00C4019D" w:rsidRPr="00BA7B3D" w:rsidRDefault="00C4019D" w:rsidP="00336D49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 Основные средства (остаточная стоимость)</w:t>
            </w:r>
          </w:p>
        </w:tc>
        <w:tc>
          <w:tcPr>
            <w:tcW w:w="1469" w:type="dxa"/>
          </w:tcPr>
          <w:p w:rsidR="00C4019D" w:rsidRPr="00BA7B3D" w:rsidRDefault="00C4019D" w:rsidP="00677588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01</w:t>
            </w:r>
          </w:p>
        </w:tc>
        <w:tc>
          <w:tcPr>
            <w:tcW w:w="2165" w:type="dxa"/>
            <w:vAlign w:val="bottom"/>
          </w:tcPr>
          <w:p w:rsidR="00C4019D" w:rsidRPr="00BA7B3D" w:rsidRDefault="00C4019D" w:rsidP="0067758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A7B3D">
              <w:rPr>
                <w:color w:val="000000"/>
                <w:sz w:val="24"/>
                <w:szCs w:val="24"/>
              </w:rPr>
              <w:t>212 040</w:t>
            </w:r>
          </w:p>
          <w:p w:rsidR="00C4019D" w:rsidRPr="00BA7B3D" w:rsidRDefault="00C4019D" w:rsidP="0067758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A7B3D">
              <w:rPr>
                <w:color w:val="000000"/>
                <w:sz w:val="24"/>
                <w:szCs w:val="24"/>
                <w:lang w:val="en-US"/>
              </w:rPr>
              <w:t>(</w:t>
            </w:r>
            <w:r w:rsidRPr="00BA7B3D">
              <w:rPr>
                <w:color w:val="000000"/>
                <w:sz w:val="24"/>
                <w:szCs w:val="24"/>
              </w:rPr>
              <w:t>342</w:t>
            </w:r>
            <w:r w:rsidR="00FF10EC">
              <w:rPr>
                <w:color w:val="000000"/>
                <w:sz w:val="24"/>
                <w:szCs w:val="24"/>
              </w:rPr>
              <w:t> </w:t>
            </w:r>
            <w:r w:rsidRPr="00BA7B3D">
              <w:rPr>
                <w:color w:val="000000"/>
                <w:sz w:val="24"/>
                <w:szCs w:val="24"/>
              </w:rPr>
              <w:t>000</w:t>
            </w:r>
            <w:r w:rsidR="00FF10EC" w:rsidRPr="00BA7B3D">
              <w:rPr>
                <w:sz w:val="24"/>
                <w:szCs w:val="24"/>
              </w:rPr>
              <w:t>–</w:t>
            </w:r>
            <w:r w:rsidRPr="00BA7B3D">
              <w:rPr>
                <w:color w:val="000000"/>
                <w:sz w:val="24"/>
                <w:szCs w:val="24"/>
              </w:rPr>
              <w:t>129 960</w:t>
            </w:r>
            <w:r w:rsidRPr="00BA7B3D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5457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 xml:space="preserve">2 Производственные запасы </w:t>
            </w:r>
          </w:p>
        </w:tc>
        <w:tc>
          <w:tcPr>
            <w:tcW w:w="1469" w:type="dxa"/>
            <w:vAlign w:val="center"/>
          </w:tcPr>
          <w:p w:rsidR="00C4019D" w:rsidRPr="00BA7B3D" w:rsidRDefault="00C4019D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10</w:t>
            </w:r>
          </w:p>
        </w:tc>
        <w:tc>
          <w:tcPr>
            <w:tcW w:w="2165" w:type="dxa"/>
            <w:vAlign w:val="center"/>
          </w:tcPr>
          <w:p w:rsidR="00C4019D" w:rsidRPr="00BA7B3D" w:rsidRDefault="00C4019D" w:rsidP="00FF10EC">
            <w:pPr>
              <w:jc w:val="center"/>
              <w:rPr>
                <w:color w:val="000000"/>
                <w:sz w:val="24"/>
                <w:szCs w:val="24"/>
              </w:rPr>
            </w:pPr>
            <w:r w:rsidRPr="00BA7B3D">
              <w:rPr>
                <w:color w:val="000000"/>
                <w:sz w:val="24"/>
                <w:szCs w:val="24"/>
              </w:rPr>
              <w:t>182 160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5457" w:type="dxa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3 НДС по приобретенным ценностям</w:t>
            </w:r>
          </w:p>
        </w:tc>
        <w:tc>
          <w:tcPr>
            <w:tcW w:w="1469" w:type="dxa"/>
          </w:tcPr>
          <w:p w:rsidR="00C4019D" w:rsidRPr="00BA7B3D" w:rsidRDefault="00336D49" w:rsidP="00677588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19</w:t>
            </w:r>
            <w:r w:rsidRPr="00BA7B3D">
              <w:rPr>
                <w:sz w:val="24"/>
                <w:szCs w:val="24"/>
                <w:lang w:val="en-US"/>
              </w:rPr>
              <w:t xml:space="preserve"> (</w:t>
            </w:r>
            <w:r w:rsidRPr="00BA7B3D">
              <w:rPr>
                <w:sz w:val="24"/>
                <w:szCs w:val="24"/>
              </w:rPr>
              <w:t>РФ</w:t>
            </w:r>
            <w:r w:rsidRPr="00BA7B3D">
              <w:rPr>
                <w:sz w:val="24"/>
                <w:szCs w:val="24"/>
                <w:lang w:val="en-US"/>
              </w:rPr>
              <w:t>)</w:t>
            </w:r>
          </w:p>
          <w:p w:rsidR="00C4019D" w:rsidRPr="00BA7B3D" w:rsidRDefault="00336D49" w:rsidP="00677588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18 (РБ)</w:t>
            </w:r>
          </w:p>
        </w:tc>
        <w:tc>
          <w:tcPr>
            <w:tcW w:w="2165" w:type="dxa"/>
            <w:vAlign w:val="bottom"/>
          </w:tcPr>
          <w:p w:rsidR="00C4019D" w:rsidRPr="00BA7B3D" w:rsidRDefault="00C4019D" w:rsidP="00677588">
            <w:pPr>
              <w:jc w:val="center"/>
              <w:rPr>
                <w:color w:val="000000"/>
                <w:sz w:val="24"/>
                <w:szCs w:val="24"/>
              </w:rPr>
            </w:pPr>
            <w:r w:rsidRPr="00BA7B3D">
              <w:rPr>
                <w:color w:val="000000"/>
                <w:sz w:val="24"/>
                <w:szCs w:val="24"/>
              </w:rPr>
              <w:t>45 900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5457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 xml:space="preserve">4 Задолженность покупателей и заказчиков  </w:t>
            </w:r>
          </w:p>
        </w:tc>
        <w:tc>
          <w:tcPr>
            <w:tcW w:w="1469" w:type="dxa"/>
            <w:vAlign w:val="center"/>
          </w:tcPr>
          <w:p w:rsidR="00C4019D" w:rsidRPr="00BA7B3D" w:rsidRDefault="00C4019D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62</w:t>
            </w:r>
          </w:p>
        </w:tc>
        <w:tc>
          <w:tcPr>
            <w:tcW w:w="2165" w:type="dxa"/>
            <w:vAlign w:val="center"/>
          </w:tcPr>
          <w:p w:rsidR="00C4019D" w:rsidRPr="00BA7B3D" w:rsidRDefault="00C4019D" w:rsidP="00FF10EC">
            <w:pPr>
              <w:jc w:val="center"/>
              <w:rPr>
                <w:color w:val="000000"/>
                <w:sz w:val="24"/>
                <w:szCs w:val="24"/>
              </w:rPr>
            </w:pPr>
            <w:r w:rsidRPr="00BA7B3D">
              <w:rPr>
                <w:color w:val="000000"/>
                <w:sz w:val="24"/>
                <w:szCs w:val="24"/>
              </w:rPr>
              <w:t>29 340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5457" w:type="dxa"/>
            <w:vAlign w:val="center"/>
          </w:tcPr>
          <w:p w:rsidR="00C4019D" w:rsidRPr="00BA7B3D" w:rsidRDefault="00336D49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Итого</w:t>
            </w:r>
          </w:p>
        </w:tc>
        <w:tc>
          <w:tcPr>
            <w:tcW w:w="1469" w:type="dxa"/>
            <w:vAlign w:val="center"/>
          </w:tcPr>
          <w:p w:rsidR="00C4019D" w:rsidRPr="00BA7B3D" w:rsidRDefault="00C4019D" w:rsidP="00FF1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C4019D" w:rsidRPr="00BA7B3D" w:rsidRDefault="00C4019D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color w:val="000000"/>
                <w:sz w:val="24"/>
                <w:szCs w:val="24"/>
              </w:rPr>
              <w:t>469 440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9091" w:type="dxa"/>
            <w:gridSpan w:val="3"/>
            <w:vAlign w:val="center"/>
          </w:tcPr>
          <w:p w:rsidR="00C4019D" w:rsidRPr="00BA7B3D" w:rsidRDefault="00C4019D" w:rsidP="00FF10EC">
            <w:pPr>
              <w:jc w:val="center"/>
              <w:rPr>
                <w:i/>
                <w:sz w:val="24"/>
                <w:szCs w:val="24"/>
              </w:rPr>
            </w:pPr>
            <w:r w:rsidRPr="00BA7B3D">
              <w:rPr>
                <w:i/>
                <w:sz w:val="24"/>
                <w:szCs w:val="24"/>
              </w:rPr>
              <w:t xml:space="preserve">Пассив баланса </w:t>
            </w:r>
            <w:r w:rsidRPr="00FF10EC">
              <w:rPr>
                <w:sz w:val="24"/>
                <w:szCs w:val="24"/>
              </w:rPr>
              <w:t>(</w:t>
            </w:r>
            <w:r w:rsidRPr="00BA7B3D">
              <w:rPr>
                <w:i/>
                <w:sz w:val="24"/>
                <w:szCs w:val="24"/>
              </w:rPr>
              <w:t>остатки по кредиту счетов</w:t>
            </w:r>
            <w:r w:rsidRPr="00FF10EC">
              <w:rPr>
                <w:sz w:val="24"/>
                <w:szCs w:val="24"/>
              </w:rPr>
              <w:t>)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5457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 Расчеты с поставщиками</w:t>
            </w:r>
          </w:p>
        </w:tc>
        <w:tc>
          <w:tcPr>
            <w:tcW w:w="1469" w:type="dxa"/>
            <w:vAlign w:val="center"/>
          </w:tcPr>
          <w:p w:rsidR="00C4019D" w:rsidRPr="00BA7B3D" w:rsidRDefault="00C4019D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60</w:t>
            </w:r>
          </w:p>
        </w:tc>
        <w:tc>
          <w:tcPr>
            <w:tcW w:w="2165" w:type="dxa"/>
            <w:vAlign w:val="center"/>
          </w:tcPr>
          <w:p w:rsidR="00C4019D" w:rsidRPr="00BA7B3D" w:rsidRDefault="00C4019D" w:rsidP="00FF10EC">
            <w:pPr>
              <w:jc w:val="center"/>
              <w:rPr>
                <w:color w:val="000000"/>
                <w:sz w:val="24"/>
                <w:szCs w:val="24"/>
              </w:rPr>
            </w:pPr>
            <w:r w:rsidRPr="00BA7B3D">
              <w:rPr>
                <w:color w:val="000000"/>
                <w:sz w:val="24"/>
                <w:szCs w:val="24"/>
              </w:rPr>
              <w:t>225 000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5457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 Расчеты по налогам и сборам</w:t>
            </w:r>
          </w:p>
        </w:tc>
        <w:tc>
          <w:tcPr>
            <w:tcW w:w="1469" w:type="dxa"/>
            <w:vAlign w:val="center"/>
          </w:tcPr>
          <w:p w:rsidR="00C4019D" w:rsidRPr="00BA7B3D" w:rsidRDefault="00C4019D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68</w:t>
            </w:r>
          </w:p>
        </w:tc>
        <w:tc>
          <w:tcPr>
            <w:tcW w:w="2165" w:type="dxa"/>
            <w:vAlign w:val="center"/>
          </w:tcPr>
          <w:p w:rsidR="00C4019D" w:rsidRPr="00BA7B3D" w:rsidRDefault="00C4019D" w:rsidP="00FF10EC">
            <w:pPr>
              <w:jc w:val="center"/>
              <w:rPr>
                <w:color w:val="000000"/>
                <w:sz w:val="24"/>
                <w:szCs w:val="24"/>
              </w:rPr>
            </w:pPr>
            <w:r w:rsidRPr="00BA7B3D">
              <w:rPr>
                <w:color w:val="000000"/>
                <w:sz w:val="24"/>
                <w:szCs w:val="24"/>
              </w:rPr>
              <w:t>48 600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5457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3 Расчеты по социальному страхованию и обеспечению</w:t>
            </w:r>
          </w:p>
        </w:tc>
        <w:tc>
          <w:tcPr>
            <w:tcW w:w="1469" w:type="dxa"/>
          </w:tcPr>
          <w:p w:rsidR="00C4019D" w:rsidRPr="00BA7B3D" w:rsidRDefault="00C4019D" w:rsidP="00677588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69</w:t>
            </w:r>
          </w:p>
        </w:tc>
        <w:tc>
          <w:tcPr>
            <w:tcW w:w="2165" w:type="dxa"/>
            <w:vAlign w:val="center"/>
          </w:tcPr>
          <w:p w:rsidR="00C4019D" w:rsidRPr="00BA7B3D" w:rsidRDefault="00C4019D" w:rsidP="00677588">
            <w:pPr>
              <w:jc w:val="center"/>
              <w:rPr>
                <w:color w:val="000000"/>
                <w:sz w:val="24"/>
                <w:szCs w:val="24"/>
              </w:rPr>
            </w:pPr>
            <w:r w:rsidRPr="00BA7B3D">
              <w:rPr>
                <w:color w:val="000000"/>
                <w:sz w:val="24"/>
                <w:szCs w:val="24"/>
              </w:rPr>
              <w:t>32 400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5457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4 Расчеты с персоналом по оплате труда</w:t>
            </w:r>
          </w:p>
        </w:tc>
        <w:tc>
          <w:tcPr>
            <w:tcW w:w="1469" w:type="dxa"/>
            <w:vAlign w:val="center"/>
          </w:tcPr>
          <w:p w:rsidR="00C4019D" w:rsidRPr="00BA7B3D" w:rsidRDefault="00C4019D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70</w:t>
            </w:r>
          </w:p>
        </w:tc>
        <w:tc>
          <w:tcPr>
            <w:tcW w:w="2165" w:type="dxa"/>
            <w:vAlign w:val="center"/>
          </w:tcPr>
          <w:p w:rsidR="00C4019D" w:rsidRPr="00BA7B3D" w:rsidRDefault="00C4019D" w:rsidP="00FF10EC">
            <w:pPr>
              <w:jc w:val="center"/>
              <w:rPr>
                <w:color w:val="000000"/>
                <w:sz w:val="24"/>
                <w:szCs w:val="24"/>
              </w:rPr>
            </w:pPr>
            <w:r w:rsidRPr="00BA7B3D">
              <w:rPr>
                <w:color w:val="000000"/>
                <w:sz w:val="24"/>
                <w:szCs w:val="24"/>
              </w:rPr>
              <w:t>113 400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5457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5 Расчеты с прочими кредиторами</w:t>
            </w:r>
          </w:p>
        </w:tc>
        <w:tc>
          <w:tcPr>
            <w:tcW w:w="1469" w:type="dxa"/>
            <w:vAlign w:val="center"/>
          </w:tcPr>
          <w:p w:rsidR="00C4019D" w:rsidRPr="00BA7B3D" w:rsidRDefault="00C4019D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76</w:t>
            </w:r>
          </w:p>
        </w:tc>
        <w:tc>
          <w:tcPr>
            <w:tcW w:w="2165" w:type="dxa"/>
            <w:vAlign w:val="center"/>
          </w:tcPr>
          <w:p w:rsidR="00C4019D" w:rsidRPr="00BA7B3D" w:rsidRDefault="00C4019D" w:rsidP="00FF10EC">
            <w:pPr>
              <w:jc w:val="center"/>
              <w:rPr>
                <w:color w:val="000000"/>
                <w:sz w:val="24"/>
                <w:szCs w:val="24"/>
              </w:rPr>
            </w:pPr>
            <w:r w:rsidRPr="00BA7B3D">
              <w:rPr>
                <w:color w:val="000000"/>
                <w:sz w:val="24"/>
                <w:szCs w:val="24"/>
              </w:rPr>
              <w:t>98 910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5457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6 Уставный капитал</w:t>
            </w:r>
          </w:p>
        </w:tc>
        <w:tc>
          <w:tcPr>
            <w:tcW w:w="1469" w:type="dxa"/>
            <w:vAlign w:val="center"/>
          </w:tcPr>
          <w:p w:rsidR="00C4019D" w:rsidRPr="00BA7B3D" w:rsidRDefault="00C4019D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80</w:t>
            </w:r>
          </w:p>
        </w:tc>
        <w:tc>
          <w:tcPr>
            <w:tcW w:w="2165" w:type="dxa"/>
            <w:vAlign w:val="center"/>
          </w:tcPr>
          <w:p w:rsidR="00C4019D" w:rsidRPr="00BA7B3D" w:rsidRDefault="00C4019D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color w:val="000000"/>
                <w:sz w:val="24"/>
                <w:szCs w:val="24"/>
              </w:rPr>
              <w:t>77 400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5457" w:type="dxa"/>
            <w:vAlign w:val="center"/>
          </w:tcPr>
          <w:p w:rsidR="00C4019D" w:rsidRPr="00BA7B3D" w:rsidRDefault="00C4019D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7 Прибыли и убытки отчетного года</w:t>
            </w:r>
          </w:p>
        </w:tc>
        <w:tc>
          <w:tcPr>
            <w:tcW w:w="1469" w:type="dxa"/>
            <w:vAlign w:val="center"/>
          </w:tcPr>
          <w:p w:rsidR="00C4019D" w:rsidRPr="00BA7B3D" w:rsidRDefault="00C4019D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99</w:t>
            </w:r>
          </w:p>
        </w:tc>
        <w:tc>
          <w:tcPr>
            <w:tcW w:w="2165" w:type="dxa"/>
            <w:vAlign w:val="center"/>
          </w:tcPr>
          <w:p w:rsidR="00C4019D" w:rsidRPr="00BA7B3D" w:rsidRDefault="00FF10EC" w:rsidP="00FF10EC">
            <w:pPr>
              <w:jc w:val="center"/>
              <w:rPr>
                <w:sz w:val="24"/>
                <w:szCs w:val="24"/>
                <w:lang w:val="en-US"/>
              </w:rPr>
            </w:pPr>
            <w:r w:rsidRPr="00BA7B3D">
              <w:rPr>
                <w:sz w:val="24"/>
                <w:szCs w:val="24"/>
              </w:rPr>
              <w:t>–</w:t>
            </w:r>
            <w:r w:rsidR="00C4019D" w:rsidRPr="00BA7B3D">
              <w:rPr>
                <w:color w:val="000000"/>
                <w:sz w:val="24"/>
                <w:szCs w:val="24"/>
              </w:rPr>
              <w:t>126 270</w:t>
            </w:r>
          </w:p>
        </w:tc>
      </w:tr>
      <w:tr w:rsidR="00C4019D" w:rsidRPr="00BA7B3D" w:rsidTr="00FF10EC">
        <w:trPr>
          <w:trHeight w:val="340"/>
          <w:jc w:val="center"/>
        </w:trPr>
        <w:tc>
          <w:tcPr>
            <w:tcW w:w="5457" w:type="dxa"/>
            <w:vAlign w:val="center"/>
          </w:tcPr>
          <w:p w:rsidR="00C4019D" w:rsidRPr="00BA7B3D" w:rsidRDefault="00336D49" w:rsidP="00FF10EC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Итого</w:t>
            </w:r>
          </w:p>
        </w:tc>
        <w:tc>
          <w:tcPr>
            <w:tcW w:w="1469" w:type="dxa"/>
            <w:vAlign w:val="center"/>
          </w:tcPr>
          <w:p w:rsidR="00C4019D" w:rsidRPr="00BA7B3D" w:rsidRDefault="00C4019D" w:rsidP="00FF1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C4019D" w:rsidRPr="00BA7B3D" w:rsidRDefault="00C4019D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color w:val="000000"/>
                <w:sz w:val="24"/>
                <w:szCs w:val="24"/>
              </w:rPr>
              <w:t>469 440</w:t>
            </w:r>
          </w:p>
        </w:tc>
      </w:tr>
    </w:tbl>
    <w:p w:rsidR="00C4019D" w:rsidRPr="00FF10EC" w:rsidRDefault="00C4019D" w:rsidP="00C4019D">
      <w:pPr>
        <w:rPr>
          <w:szCs w:val="26"/>
        </w:rPr>
      </w:pPr>
    </w:p>
    <w:p w:rsidR="00677588" w:rsidRPr="00FF10EC" w:rsidRDefault="00677588" w:rsidP="00C4019D">
      <w:pPr>
        <w:ind w:firstLine="709"/>
        <w:jc w:val="both"/>
        <w:rPr>
          <w:szCs w:val="28"/>
        </w:rPr>
      </w:pPr>
    </w:p>
    <w:p w:rsidR="00C4019D" w:rsidRPr="00BA7B3D" w:rsidRDefault="00C4019D" w:rsidP="00C4019D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2 </w:t>
      </w:r>
      <w:proofErr w:type="gramStart"/>
      <w:r w:rsidRPr="00BA7B3D">
        <w:rPr>
          <w:sz w:val="28"/>
          <w:szCs w:val="28"/>
        </w:rPr>
        <w:t>В</w:t>
      </w:r>
      <w:proofErr w:type="gramEnd"/>
      <w:r w:rsidRPr="00BA7B3D">
        <w:rPr>
          <w:sz w:val="28"/>
          <w:szCs w:val="28"/>
        </w:rPr>
        <w:t xml:space="preserve"> организации была проведена инвентаризация имущества, </w:t>
      </w:r>
      <w:r w:rsidR="00FF10EC">
        <w:rPr>
          <w:sz w:val="28"/>
          <w:szCs w:val="28"/>
        </w:rPr>
        <w:br/>
      </w:r>
      <w:r w:rsidRPr="00BA7B3D">
        <w:rPr>
          <w:sz w:val="28"/>
          <w:szCs w:val="28"/>
        </w:rPr>
        <w:t>в результате которой выявлено:</w:t>
      </w:r>
    </w:p>
    <w:p w:rsidR="00C4019D" w:rsidRPr="00BA7B3D" w:rsidRDefault="00C4019D" w:rsidP="00336D49">
      <w:pPr>
        <w:pStyle w:val="ae"/>
        <w:numPr>
          <w:ilvl w:val="0"/>
          <w:numId w:val="46"/>
        </w:numPr>
        <w:ind w:left="0" w:firstLine="993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из-за несоблюдения условий хранения по вине материально-ответственных лиц на складе пришли в негодность материалы на сумму 14</w:t>
      </w:r>
      <w:r w:rsidR="009D30AF" w:rsidRPr="00BA7B3D">
        <w:rPr>
          <w:sz w:val="28"/>
          <w:szCs w:val="28"/>
        </w:rPr>
        <w:t> </w:t>
      </w:r>
      <w:r w:rsidRPr="00BA7B3D">
        <w:rPr>
          <w:sz w:val="28"/>
          <w:szCs w:val="28"/>
        </w:rPr>
        <w:t>500 р</w:t>
      </w:r>
      <w:r w:rsidR="009D30AF" w:rsidRPr="00BA7B3D">
        <w:rPr>
          <w:sz w:val="28"/>
          <w:szCs w:val="28"/>
        </w:rPr>
        <w:t>.</w:t>
      </w:r>
      <w:r w:rsidRPr="00BA7B3D">
        <w:rPr>
          <w:sz w:val="28"/>
          <w:szCs w:val="28"/>
        </w:rPr>
        <w:t xml:space="preserve"> Указанная сумма была взыскана с виновных лиц и удержана из заработной платы;</w:t>
      </w:r>
    </w:p>
    <w:p w:rsidR="00C4019D" w:rsidRPr="00BA7B3D" w:rsidRDefault="00417223" w:rsidP="00336D49">
      <w:pPr>
        <w:pStyle w:val="ae"/>
        <w:numPr>
          <w:ilvl w:val="0"/>
          <w:numId w:val="46"/>
        </w:numPr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имеются</w:t>
      </w:r>
      <w:r w:rsidR="00110556" w:rsidRPr="00BA7B3D">
        <w:rPr>
          <w:sz w:val="28"/>
          <w:szCs w:val="28"/>
        </w:rPr>
        <w:t xml:space="preserve"> </w:t>
      </w:r>
      <w:r w:rsidR="00C4019D" w:rsidRPr="00BA7B3D">
        <w:rPr>
          <w:sz w:val="28"/>
          <w:szCs w:val="28"/>
        </w:rPr>
        <w:t>излишки инвентаря на складе, рыночная цена кото</w:t>
      </w:r>
      <w:r>
        <w:rPr>
          <w:sz w:val="28"/>
          <w:szCs w:val="28"/>
        </w:rPr>
        <w:softHyphen/>
      </w:r>
      <w:r w:rsidR="00C4019D" w:rsidRPr="00BA7B3D">
        <w:rPr>
          <w:sz w:val="28"/>
          <w:szCs w:val="28"/>
        </w:rPr>
        <w:t>рых составляет 2</w:t>
      </w:r>
      <w:r w:rsidR="009D30AF" w:rsidRPr="00BA7B3D">
        <w:rPr>
          <w:sz w:val="28"/>
          <w:szCs w:val="28"/>
        </w:rPr>
        <w:t xml:space="preserve"> </w:t>
      </w:r>
      <w:r w:rsidR="00C4019D" w:rsidRPr="00BA7B3D">
        <w:rPr>
          <w:sz w:val="28"/>
          <w:szCs w:val="28"/>
        </w:rPr>
        <w:t>500 р</w:t>
      </w:r>
      <w:r w:rsidR="009D30AF" w:rsidRPr="00BA7B3D">
        <w:rPr>
          <w:sz w:val="28"/>
          <w:szCs w:val="28"/>
        </w:rPr>
        <w:t>.</w:t>
      </w:r>
      <w:r w:rsidR="00C4019D" w:rsidRPr="00BA7B3D">
        <w:rPr>
          <w:sz w:val="28"/>
          <w:szCs w:val="28"/>
        </w:rPr>
        <w:t>;</w:t>
      </w:r>
    </w:p>
    <w:p w:rsidR="00C4019D" w:rsidRPr="00BA7B3D" w:rsidRDefault="00417223" w:rsidP="00336D49">
      <w:pPr>
        <w:pStyle w:val="ae"/>
        <w:numPr>
          <w:ilvl w:val="0"/>
          <w:numId w:val="46"/>
        </w:numPr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имеется</w:t>
      </w:r>
      <w:r w:rsidR="00110556" w:rsidRPr="00BA7B3D">
        <w:rPr>
          <w:sz w:val="28"/>
          <w:szCs w:val="28"/>
        </w:rPr>
        <w:t xml:space="preserve"> </w:t>
      </w:r>
      <w:r w:rsidR="00C4019D" w:rsidRPr="00BA7B3D">
        <w:rPr>
          <w:sz w:val="28"/>
          <w:szCs w:val="28"/>
        </w:rPr>
        <w:t>недостача основных средств на сумму 20</w:t>
      </w:r>
      <w:r w:rsidR="009D30AF" w:rsidRPr="00BA7B3D">
        <w:rPr>
          <w:sz w:val="28"/>
          <w:szCs w:val="28"/>
        </w:rPr>
        <w:t> </w:t>
      </w:r>
      <w:r w:rsidR="00C4019D" w:rsidRPr="00BA7B3D">
        <w:rPr>
          <w:sz w:val="28"/>
          <w:szCs w:val="28"/>
        </w:rPr>
        <w:t>000 р</w:t>
      </w:r>
      <w:r w:rsidR="009D30AF" w:rsidRPr="00BA7B3D">
        <w:rPr>
          <w:sz w:val="28"/>
          <w:szCs w:val="28"/>
        </w:rPr>
        <w:t>.</w:t>
      </w:r>
      <w:r w:rsidR="00C4019D" w:rsidRPr="00BA7B3D">
        <w:rPr>
          <w:sz w:val="28"/>
          <w:szCs w:val="28"/>
        </w:rPr>
        <w:t xml:space="preserve"> Износ указанных основных средств составил 17</w:t>
      </w:r>
      <w:r w:rsidR="00140F83" w:rsidRPr="00BA7B3D">
        <w:rPr>
          <w:sz w:val="28"/>
          <w:szCs w:val="28"/>
        </w:rPr>
        <w:t> </w:t>
      </w:r>
      <w:r w:rsidR="00C4019D" w:rsidRPr="00BA7B3D">
        <w:rPr>
          <w:sz w:val="28"/>
          <w:szCs w:val="28"/>
        </w:rPr>
        <w:t>000 р., виновники недостачи не обнаружены;</w:t>
      </w:r>
    </w:p>
    <w:p w:rsidR="00C4019D" w:rsidRPr="00BA7B3D" w:rsidRDefault="00C4019D" w:rsidP="00336D49">
      <w:pPr>
        <w:pStyle w:val="ae"/>
        <w:numPr>
          <w:ilvl w:val="0"/>
          <w:numId w:val="46"/>
        </w:numPr>
        <w:ind w:left="0" w:firstLine="993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произошло погашение дебиторской задолженности в размере 32</w:t>
      </w:r>
      <w:r w:rsidR="009D30AF" w:rsidRPr="00BA7B3D">
        <w:rPr>
          <w:sz w:val="28"/>
          <w:szCs w:val="28"/>
        </w:rPr>
        <w:t> </w:t>
      </w:r>
      <w:r w:rsidRPr="00BA7B3D">
        <w:rPr>
          <w:sz w:val="28"/>
          <w:szCs w:val="28"/>
        </w:rPr>
        <w:t>000 р.</w:t>
      </w:r>
    </w:p>
    <w:p w:rsidR="00C4019D" w:rsidRPr="00FF10EC" w:rsidRDefault="00C4019D" w:rsidP="00C4019D">
      <w:pPr>
        <w:ind w:firstLine="709"/>
        <w:jc w:val="both"/>
        <w:rPr>
          <w:spacing w:val="-4"/>
          <w:sz w:val="28"/>
          <w:szCs w:val="28"/>
        </w:rPr>
      </w:pPr>
      <w:r w:rsidRPr="00FF10EC">
        <w:rPr>
          <w:spacing w:val="-4"/>
          <w:sz w:val="28"/>
          <w:szCs w:val="28"/>
        </w:rPr>
        <w:t>3 Основные средства были проданы за 230 000 р</w:t>
      </w:r>
      <w:r w:rsidR="00110556" w:rsidRPr="00FF10EC">
        <w:rPr>
          <w:spacing w:val="-4"/>
          <w:sz w:val="28"/>
          <w:szCs w:val="28"/>
        </w:rPr>
        <w:t>.</w:t>
      </w:r>
      <w:r w:rsidRPr="00FF10EC">
        <w:rPr>
          <w:spacing w:val="-4"/>
          <w:sz w:val="28"/>
          <w:szCs w:val="28"/>
        </w:rPr>
        <w:t xml:space="preserve"> (в т</w:t>
      </w:r>
      <w:r w:rsidR="00110556" w:rsidRPr="00FF10EC">
        <w:rPr>
          <w:spacing w:val="-4"/>
          <w:sz w:val="28"/>
          <w:szCs w:val="28"/>
        </w:rPr>
        <w:t>.</w:t>
      </w:r>
      <w:r w:rsidRPr="00FF10EC">
        <w:rPr>
          <w:spacing w:val="-4"/>
          <w:sz w:val="28"/>
          <w:szCs w:val="28"/>
        </w:rPr>
        <w:t xml:space="preserve"> ч</w:t>
      </w:r>
      <w:r w:rsidR="00110556" w:rsidRPr="00FF10EC">
        <w:rPr>
          <w:spacing w:val="-4"/>
          <w:sz w:val="28"/>
          <w:szCs w:val="28"/>
        </w:rPr>
        <w:t>.</w:t>
      </w:r>
      <w:r w:rsidRPr="00FF10EC">
        <w:rPr>
          <w:spacing w:val="-4"/>
          <w:sz w:val="28"/>
          <w:szCs w:val="28"/>
        </w:rPr>
        <w:t xml:space="preserve"> НДС 38</w:t>
      </w:r>
      <w:r w:rsidR="00110556" w:rsidRPr="00FF10EC">
        <w:rPr>
          <w:spacing w:val="-4"/>
          <w:sz w:val="28"/>
          <w:szCs w:val="28"/>
        </w:rPr>
        <w:t> </w:t>
      </w:r>
      <w:r w:rsidRPr="00FF10EC">
        <w:rPr>
          <w:spacing w:val="-4"/>
          <w:sz w:val="28"/>
          <w:szCs w:val="28"/>
        </w:rPr>
        <w:t>333</w:t>
      </w:r>
      <w:r w:rsidR="00110556" w:rsidRPr="00FF10EC">
        <w:rPr>
          <w:spacing w:val="-4"/>
          <w:sz w:val="28"/>
          <w:szCs w:val="28"/>
        </w:rPr>
        <w:t xml:space="preserve"> </w:t>
      </w:r>
      <w:r w:rsidRPr="00FF10EC">
        <w:rPr>
          <w:spacing w:val="-4"/>
          <w:sz w:val="28"/>
          <w:szCs w:val="28"/>
        </w:rPr>
        <w:t>р.)</w:t>
      </w:r>
    </w:p>
    <w:p w:rsidR="00C4019D" w:rsidRPr="00BA7B3D" w:rsidRDefault="00C4019D" w:rsidP="00C4019D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Продажная стоимость материалов составила 170 000 р. (</w:t>
      </w:r>
      <w:r w:rsidR="00110556" w:rsidRPr="00BA7B3D">
        <w:rPr>
          <w:sz w:val="28"/>
          <w:szCs w:val="28"/>
        </w:rPr>
        <w:t xml:space="preserve">в т. ч. </w:t>
      </w:r>
      <w:r w:rsidRPr="00BA7B3D">
        <w:rPr>
          <w:sz w:val="28"/>
          <w:szCs w:val="28"/>
        </w:rPr>
        <w:t>НДС 28 333 р.)</w:t>
      </w:r>
    </w:p>
    <w:p w:rsidR="00C4019D" w:rsidRPr="00BA7B3D" w:rsidRDefault="00C4019D" w:rsidP="00C4019D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Для начисления налога на имущество необходимо определить среднегодовую стоимость имущества за период с начала года до момента ликвидации. Она составляет 45 263 р</w:t>
      </w:r>
      <w:r w:rsidR="009D30AF" w:rsidRPr="00BA7B3D">
        <w:rPr>
          <w:sz w:val="28"/>
          <w:szCs w:val="28"/>
        </w:rPr>
        <w:t>.</w:t>
      </w:r>
      <w:r w:rsidRPr="00BA7B3D">
        <w:rPr>
          <w:sz w:val="28"/>
          <w:szCs w:val="28"/>
        </w:rPr>
        <w:t xml:space="preserve">, ставка налога на имущество </w:t>
      </w:r>
      <w:r w:rsidR="00110556" w:rsidRPr="00BA7B3D">
        <w:rPr>
          <w:sz w:val="28"/>
          <w:szCs w:val="28"/>
        </w:rPr>
        <w:t xml:space="preserve">– 1 </w:t>
      </w:r>
      <w:r w:rsidRPr="00BA7B3D">
        <w:rPr>
          <w:sz w:val="28"/>
          <w:szCs w:val="28"/>
        </w:rPr>
        <w:t>%.</w:t>
      </w:r>
    </w:p>
    <w:p w:rsidR="00C4019D" w:rsidRPr="00BA7B3D" w:rsidRDefault="00C4019D" w:rsidP="00C4019D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Сумма налога на прибыль будет равна 3 500 р</w:t>
      </w:r>
      <w:r w:rsidR="009D30AF" w:rsidRPr="00BA7B3D">
        <w:rPr>
          <w:sz w:val="28"/>
          <w:szCs w:val="28"/>
        </w:rPr>
        <w:t>.</w:t>
      </w:r>
    </w:p>
    <w:p w:rsidR="000D054B" w:rsidRPr="00417223" w:rsidRDefault="00A329BC" w:rsidP="00153B75">
      <w:pPr>
        <w:tabs>
          <w:tab w:val="num" w:pos="2170"/>
        </w:tabs>
        <w:ind w:left="31" w:firstLine="678"/>
        <w:jc w:val="both"/>
        <w:rPr>
          <w:b/>
          <w:sz w:val="32"/>
          <w:szCs w:val="32"/>
        </w:rPr>
      </w:pPr>
      <w:r w:rsidRPr="00417223">
        <w:rPr>
          <w:b/>
          <w:sz w:val="32"/>
          <w:szCs w:val="32"/>
        </w:rPr>
        <w:lastRenderedPageBreak/>
        <w:t>6</w:t>
      </w:r>
      <w:r w:rsidR="005E3BCC" w:rsidRPr="00417223">
        <w:rPr>
          <w:b/>
          <w:sz w:val="32"/>
          <w:szCs w:val="32"/>
        </w:rPr>
        <w:t xml:space="preserve"> </w:t>
      </w:r>
      <w:r w:rsidR="000D054B" w:rsidRPr="00417223">
        <w:rPr>
          <w:b/>
          <w:sz w:val="32"/>
          <w:szCs w:val="32"/>
        </w:rPr>
        <w:t>Формирование рациональной структуры ассортимента</w:t>
      </w:r>
    </w:p>
    <w:p w:rsidR="00EA4A3A" w:rsidRPr="00BA7B3D" w:rsidRDefault="00EA4A3A" w:rsidP="000D054B">
      <w:pPr>
        <w:suppressAutoHyphens/>
        <w:spacing w:line="360" w:lineRule="auto"/>
        <w:ind w:firstLine="709"/>
        <w:rPr>
          <w:b/>
          <w:sz w:val="28"/>
          <w:szCs w:val="28"/>
        </w:rPr>
      </w:pPr>
    </w:p>
    <w:p w:rsidR="00BF15FA" w:rsidRPr="00BA7B3D" w:rsidRDefault="00BF15FA" w:rsidP="00BF15FA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Одним из важнейших условий повышения прибыльности (и, следо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вательно, усиления механизма самофинансирования) является экономи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чески рациональная структура ассортимента выпускаемой продукции. Структура ассортимента определяется удельным весом каждого вида изделия в общем объеме производства (продаж) и его рентабельностью.</w:t>
      </w:r>
    </w:p>
    <w:p w:rsidR="00BF15FA" w:rsidRPr="00BA7B3D" w:rsidRDefault="00BF15FA" w:rsidP="00BF15FA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Формирование ассортиментной политики предприятия включает следующие этапы: </w:t>
      </w:r>
    </w:p>
    <w:p w:rsidR="00BF15FA" w:rsidRPr="00BA7B3D" w:rsidRDefault="00BF15FA" w:rsidP="00BF15FA">
      <w:pPr>
        <w:pStyle w:val="ae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ранговый анализ фактической структуры ассортимента</w:t>
      </w:r>
      <w:r w:rsidR="00110556" w:rsidRPr="00BA7B3D">
        <w:rPr>
          <w:sz w:val="28"/>
          <w:szCs w:val="28"/>
        </w:rPr>
        <w:t>;</w:t>
      </w:r>
    </w:p>
    <w:p w:rsidR="00BF15FA" w:rsidRPr="00BA7B3D" w:rsidRDefault="00BF15FA" w:rsidP="00BF15FA">
      <w:pPr>
        <w:pStyle w:val="ae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анализ факторов ассортиментной политики</w:t>
      </w:r>
      <w:r w:rsidR="00110556" w:rsidRPr="00BA7B3D">
        <w:rPr>
          <w:sz w:val="28"/>
          <w:szCs w:val="28"/>
        </w:rPr>
        <w:t>;</w:t>
      </w:r>
    </w:p>
    <w:p w:rsidR="00BF15FA" w:rsidRPr="00BA7B3D" w:rsidRDefault="00BF15FA" w:rsidP="00BF15FA">
      <w:pPr>
        <w:pStyle w:val="ae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принятие решений о мерах по улучшению структуры ассорти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мента (построение матрицы «объем выпуска (продаж), рентабельность продукции»)</w:t>
      </w:r>
      <w:r w:rsidR="00110556" w:rsidRPr="00BA7B3D">
        <w:rPr>
          <w:sz w:val="28"/>
          <w:szCs w:val="28"/>
        </w:rPr>
        <w:t>;</w:t>
      </w:r>
    </w:p>
    <w:p w:rsidR="00BF15FA" w:rsidRPr="00BA7B3D" w:rsidRDefault="00BF15FA" w:rsidP="00BF15FA">
      <w:pPr>
        <w:pStyle w:val="ae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ранговый анализ желательной структуры ассортимента.</w:t>
      </w:r>
    </w:p>
    <w:p w:rsidR="00BF15FA" w:rsidRPr="00BA7B3D" w:rsidRDefault="00BF15FA" w:rsidP="00BF15FA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 процессе рангового анализа для каждого вида изделия выявляют удельный вес выпуска в общем объеме, рентабельность, ранг выпуска по удельному весу, ранг по рентабельности, разницу рангов по удельному весу выпуска и рентабельности.</w:t>
      </w:r>
    </w:p>
    <w:p w:rsidR="00BF15FA" w:rsidRPr="00BA7B3D" w:rsidRDefault="00BF15FA" w:rsidP="00BF15FA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Небольшая разница рангов свидетельствует об экономически рацио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нальной структуре ассортимента.</w:t>
      </w:r>
    </w:p>
    <w:p w:rsidR="00BF15FA" w:rsidRPr="00BA7B3D" w:rsidRDefault="00BF15FA" w:rsidP="00BF15FA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Если ранг выпуска существенно больше ранга рентабельности, </w:t>
      </w:r>
      <w:r w:rsidR="00417223">
        <w:rPr>
          <w:sz w:val="28"/>
          <w:szCs w:val="28"/>
        </w:rPr>
        <w:br/>
      </w:r>
      <w:r w:rsidRPr="00BA7B3D">
        <w:rPr>
          <w:sz w:val="28"/>
          <w:szCs w:val="28"/>
        </w:rPr>
        <w:t>т</w:t>
      </w:r>
      <w:r w:rsidR="00110556" w:rsidRPr="00BA7B3D">
        <w:rPr>
          <w:sz w:val="28"/>
          <w:szCs w:val="28"/>
        </w:rPr>
        <w:t>. е.</w:t>
      </w:r>
      <w:r w:rsidRPr="00BA7B3D">
        <w:rPr>
          <w:sz w:val="28"/>
          <w:szCs w:val="28"/>
        </w:rPr>
        <w:t xml:space="preserve"> если изделие, имеющее низкую рентабельность, выпускается в большом объеме, то целесообразно при наличии устойчивого спроса снизить себестоимость или заменить изделие новым, более высокого качества и более рентабельным</w:t>
      </w:r>
      <w:r w:rsidR="00110556" w:rsidRPr="00BA7B3D">
        <w:rPr>
          <w:sz w:val="28"/>
          <w:szCs w:val="28"/>
        </w:rPr>
        <w:t>,</w:t>
      </w:r>
      <w:r w:rsidRPr="00BA7B3D">
        <w:rPr>
          <w:sz w:val="28"/>
          <w:szCs w:val="28"/>
        </w:rPr>
        <w:t xml:space="preserve"> или при наличии тенденции к снижению спроса уменьшить объем выпуска.</w:t>
      </w:r>
    </w:p>
    <w:p w:rsidR="00BF15FA" w:rsidRPr="00BA7B3D" w:rsidRDefault="00BF15FA" w:rsidP="00BF15FA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Если ранг выпуска существенно ниже ранга рентабельности, </w:t>
      </w:r>
      <w:r w:rsidR="00417223">
        <w:rPr>
          <w:sz w:val="28"/>
          <w:szCs w:val="28"/>
        </w:rPr>
        <w:br/>
      </w:r>
      <w:r w:rsidR="00110556" w:rsidRPr="00BA7B3D">
        <w:rPr>
          <w:sz w:val="28"/>
          <w:szCs w:val="28"/>
        </w:rPr>
        <w:t xml:space="preserve">т. е. </w:t>
      </w:r>
      <w:r w:rsidRPr="00BA7B3D">
        <w:rPr>
          <w:sz w:val="28"/>
          <w:szCs w:val="28"/>
        </w:rPr>
        <w:t>если изделие, имеющее высокую рентабельность, выпускается в малых объемах, то при наличии устойчивого спроса целесообразно увеличить объем и, возможно, снизить цену в интересах повышения спроса.</w:t>
      </w:r>
    </w:p>
    <w:p w:rsidR="00BF15FA" w:rsidRPr="00BA7B3D" w:rsidRDefault="00BF15FA" w:rsidP="00BF15FA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Количественно степень рациональности структуры ассортимента может быть оценена коэффициентом корреляции ранга выпуска и ранга рентабельности</w:t>
      </w:r>
      <w:r w:rsidR="00110556" w:rsidRPr="00BA7B3D">
        <w:rPr>
          <w:sz w:val="28"/>
          <w:szCs w:val="28"/>
        </w:rPr>
        <w:t>.</w:t>
      </w:r>
    </w:p>
    <w:p w:rsidR="00BF15FA" w:rsidRPr="00BA7B3D" w:rsidRDefault="00BF15FA" w:rsidP="005A1DA2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Коэффициент корреляции рангов изменяется от </w:t>
      </w:r>
      <w:r w:rsidR="00110556" w:rsidRPr="00BA7B3D">
        <w:rPr>
          <w:sz w:val="28"/>
          <w:szCs w:val="28"/>
        </w:rPr>
        <w:t>–</w:t>
      </w:r>
      <w:r w:rsidRPr="00BA7B3D">
        <w:rPr>
          <w:sz w:val="28"/>
          <w:szCs w:val="28"/>
        </w:rPr>
        <w:t>1,0 (с повышением ранга одного из параметров ранг другого параметра имеет тенденцию к снижению) до +1,0 (с повышением ранга одного из параметров ранг другого параметра также повышается). При рациональной структуре ассортимента имеет место сильная положительная связь между объемом выпуска изделий ассортимента и рентабельностью.</w:t>
      </w:r>
    </w:p>
    <w:p w:rsidR="00FF10EC" w:rsidRDefault="00FF10EC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D054B" w:rsidRPr="00BA7B3D" w:rsidRDefault="00EA4A3A" w:rsidP="005A1DA2">
      <w:pPr>
        <w:suppressAutoHyphens/>
        <w:ind w:firstLine="709"/>
        <w:rPr>
          <w:b/>
          <w:sz w:val="28"/>
          <w:szCs w:val="28"/>
        </w:rPr>
      </w:pPr>
      <w:r w:rsidRPr="00BA7B3D">
        <w:rPr>
          <w:b/>
          <w:sz w:val="28"/>
          <w:szCs w:val="28"/>
        </w:rPr>
        <w:lastRenderedPageBreak/>
        <w:t>Задание</w:t>
      </w:r>
    </w:p>
    <w:p w:rsidR="00EA4A3A" w:rsidRPr="00BA7B3D" w:rsidRDefault="00EA4A3A" w:rsidP="005A1DA2">
      <w:pPr>
        <w:suppressAutoHyphens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Дать оценку существующей структуре ассортимента и предложить мероприятия по её улучшению.</w:t>
      </w:r>
      <w:r w:rsidR="003A4280" w:rsidRPr="00BA7B3D">
        <w:rPr>
          <w:sz w:val="28"/>
          <w:szCs w:val="28"/>
        </w:rPr>
        <w:t xml:space="preserve"> Исходные данные приведены в таблице 13, расчеты представить в таблице 14.</w:t>
      </w:r>
    </w:p>
    <w:p w:rsidR="00A329BC" w:rsidRPr="00FF10EC" w:rsidRDefault="00A329BC" w:rsidP="00A329BC">
      <w:pPr>
        <w:suppressAutoHyphens/>
        <w:ind w:firstLine="709"/>
        <w:jc w:val="both"/>
        <w:rPr>
          <w:b/>
          <w:i/>
          <w:sz w:val="24"/>
          <w:szCs w:val="28"/>
        </w:rPr>
      </w:pPr>
    </w:p>
    <w:p w:rsidR="000D054B" w:rsidRPr="00BA7B3D" w:rsidRDefault="000D054B" w:rsidP="000D054B">
      <w:pPr>
        <w:suppressAutoHyphens/>
        <w:ind w:firstLine="709"/>
        <w:jc w:val="both"/>
        <w:rPr>
          <w:sz w:val="24"/>
          <w:szCs w:val="24"/>
        </w:rPr>
      </w:pPr>
      <w:r w:rsidRPr="00BA7B3D">
        <w:rPr>
          <w:sz w:val="24"/>
          <w:szCs w:val="24"/>
        </w:rPr>
        <w:t xml:space="preserve">Таблица </w:t>
      </w:r>
      <w:r w:rsidR="003A4280" w:rsidRPr="00BA7B3D">
        <w:rPr>
          <w:sz w:val="24"/>
          <w:szCs w:val="24"/>
        </w:rPr>
        <w:t>13</w:t>
      </w:r>
      <w:r w:rsidR="00EA4A3A" w:rsidRPr="00BA7B3D">
        <w:rPr>
          <w:sz w:val="24"/>
          <w:szCs w:val="24"/>
        </w:rPr>
        <w:t xml:space="preserve"> – </w:t>
      </w:r>
      <w:r w:rsidRPr="00BA7B3D">
        <w:rPr>
          <w:sz w:val="24"/>
          <w:szCs w:val="24"/>
        </w:rPr>
        <w:t>Исходные данные для оценки рациональности ассортиментной политике предприятия</w:t>
      </w:r>
    </w:p>
    <w:p w:rsidR="00EA4A3A" w:rsidRPr="00BA7B3D" w:rsidRDefault="00EA4A3A" w:rsidP="000D054B">
      <w:pPr>
        <w:suppressAutoHyphens/>
        <w:ind w:firstLine="709"/>
        <w:jc w:val="both"/>
        <w:rPr>
          <w:sz w:val="24"/>
          <w:szCs w:val="24"/>
        </w:rPr>
      </w:pPr>
    </w:p>
    <w:tbl>
      <w:tblPr>
        <w:tblW w:w="8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559"/>
        <w:gridCol w:w="1559"/>
        <w:gridCol w:w="1994"/>
        <w:gridCol w:w="1692"/>
        <w:gridCol w:w="1373"/>
      </w:tblGrid>
      <w:tr w:rsidR="00EA4A3A" w:rsidRPr="00BA7B3D" w:rsidTr="00FF10EC">
        <w:trPr>
          <w:trHeight w:val="340"/>
          <w:jc w:val="center"/>
        </w:trPr>
        <w:tc>
          <w:tcPr>
            <w:tcW w:w="810" w:type="dxa"/>
            <w:shd w:val="clear" w:color="auto" w:fill="auto"/>
            <w:vAlign w:val="center"/>
            <w:hideMark/>
          </w:tcPr>
          <w:p w:rsidR="00EA4A3A" w:rsidRPr="00BA7B3D" w:rsidRDefault="003C64AE" w:rsidP="00FF10EC">
            <w:pPr>
              <w:jc w:val="center"/>
            </w:pPr>
            <w:r w:rsidRPr="00BA7B3D">
              <w:t>Товар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4A3A" w:rsidRPr="00BA7B3D" w:rsidRDefault="00EA4A3A" w:rsidP="00FF10EC">
            <w:pPr>
              <w:ind w:left="-133" w:right="-78"/>
              <w:jc w:val="center"/>
            </w:pPr>
            <w:r w:rsidRPr="00BA7B3D">
              <w:t>Объем продаж, тыс. шт.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4A3A" w:rsidRPr="00BA7B3D" w:rsidRDefault="00EA4A3A" w:rsidP="00FF10EC">
            <w:pPr>
              <w:ind w:left="-133" w:right="-78"/>
              <w:jc w:val="center"/>
            </w:pPr>
            <w:r w:rsidRPr="00BA7B3D">
              <w:t>Себестоимость, тыс. у.</w:t>
            </w:r>
            <w:r w:rsidR="00110556" w:rsidRPr="00BA7B3D">
              <w:t xml:space="preserve"> </w:t>
            </w:r>
            <w:r w:rsidRPr="00BA7B3D">
              <w:t>е.</w:t>
            </w:r>
          </w:p>
        </w:tc>
        <w:tc>
          <w:tcPr>
            <w:tcW w:w="1994" w:type="dxa"/>
            <w:shd w:val="clear" w:color="auto" w:fill="auto"/>
            <w:vAlign w:val="center"/>
            <w:hideMark/>
          </w:tcPr>
          <w:p w:rsidR="00EA4A3A" w:rsidRPr="00BA7B3D" w:rsidRDefault="00EA4A3A" w:rsidP="00FF10EC">
            <w:pPr>
              <w:ind w:left="-133" w:right="-78"/>
              <w:jc w:val="center"/>
            </w:pPr>
            <w:r w:rsidRPr="00BA7B3D">
              <w:t>Выручка от реализации, тыс. у.</w:t>
            </w:r>
            <w:r w:rsidR="00110556" w:rsidRPr="00BA7B3D">
              <w:t xml:space="preserve"> </w:t>
            </w:r>
            <w:r w:rsidRPr="00BA7B3D">
              <w:t>е.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EA4A3A" w:rsidRPr="00BA7B3D" w:rsidRDefault="00EA4A3A" w:rsidP="00FF10EC">
            <w:pPr>
              <w:ind w:left="-133" w:right="-78"/>
              <w:jc w:val="center"/>
            </w:pPr>
            <w:r w:rsidRPr="00BA7B3D">
              <w:t>Валовая прибыль, тыс. у.</w:t>
            </w:r>
            <w:r w:rsidR="00110556" w:rsidRPr="00BA7B3D">
              <w:t xml:space="preserve"> </w:t>
            </w:r>
            <w:r w:rsidRPr="00BA7B3D">
              <w:t>е.</w:t>
            </w:r>
          </w:p>
        </w:tc>
        <w:tc>
          <w:tcPr>
            <w:tcW w:w="1373" w:type="dxa"/>
            <w:shd w:val="clear" w:color="auto" w:fill="auto"/>
            <w:vAlign w:val="center"/>
            <w:hideMark/>
          </w:tcPr>
          <w:p w:rsidR="00EA4A3A" w:rsidRPr="00BA7B3D" w:rsidRDefault="00EA4A3A" w:rsidP="00FF10EC">
            <w:pPr>
              <w:jc w:val="center"/>
            </w:pPr>
            <w:proofErr w:type="gramStart"/>
            <w:r w:rsidRPr="00BA7B3D">
              <w:t>Рента</w:t>
            </w:r>
            <w:r w:rsidR="00FF10EC">
              <w:t>-</w:t>
            </w:r>
            <w:proofErr w:type="spellStart"/>
            <w:r w:rsidRPr="00BA7B3D">
              <w:t>бельность</w:t>
            </w:r>
            <w:proofErr w:type="spellEnd"/>
            <w:proofErr w:type="gramEnd"/>
            <w:r w:rsidRPr="00BA7B3D">
              <w:t>, %</w:t>
            </w:r>
          </w:p>
        </w:tc>
      </w:tr>
      <w:tr w:rsidR="000D054B" w:rsidRPr="00BA7B3D" w:rsidTr="00FF10EC">
        <w:trPr>
          <w:trHeight w:val="340"/>
          <w:jc w:val="center"/>
        </w:trPr>
        <w:tc>
          <w:tcPr>
            <w:tcW w:w="810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433,6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813</w:t>
            </w:r>
          </w:p>
        </w:tc>
        <w:tc>
          <w:tcPr>
            <w:tcW w:w="1994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3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768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</w:tr>
      <w:tr w:rsidR="000D054B" w:rsidRPr="00BA7B3D" w:rsidTr="00FF10EC">
        <w:trPr>
          <w:trHeight w:val="340"/>
          <w:jc w:val="center"/>
        </w:trPr>
        <w:tc>
          <w:tcPr>
            <w:tcW w:w="810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280,8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837</w:t>
            </w:r>
          </w:p>
        </w:tc>
        <w:tc>
          <w:tcPr>
            <w:tcW w:w="1994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316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</w:tr>
      <w:tr w:rsidR="000D054B" w:rsidRPr="00BA7B3D" w:rsidTr="00FF10EC">
        <w:trPr>
          <w:trHeight w:val="340"/>
          <w:jc w:val="center"/>
        </w:trPr>
        <w:tc>
          <w:tcPr>
            <w:tcW w:w="810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747,5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7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750</w:t>
            </w:r>
          </w:p>
        </w:tc>
        <w:tc>
          <w:tcPr>
            <w:tcW w:w="1994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7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903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</w:tr>
      <w:tr w:rsidR="000D054B" w:rsidRPr="00BA7B3D" w:rsidTr="00FF10EC">
        <w:trPr>
          <w:trHeight w:val="340"/>
          <w:jc w:val="center"/>
        </w:trPr>
        <w:tc>
          <w:tcPr>
            <w:tcW w:w="810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555,1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3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982</w:t>
            </w:r>
          </w:p>
        </w:tc>
        <w:tc>
          <w:tcPr>
            <w:tcW w:w="1994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5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329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</w:tr>
      <w:tr w:rsidR="000D054B" w:rsidRPr="00BA7B3D" w:rsidTr="00FF10EC">
        <w:trPr>
          <w:trHeight w:val="340"/>
          <w:jc w:val="center"/>
        </w:trPr>
        <w:tc>
          <w:tcPr>
            <w:tcW w:w="810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290</w:t>
            </w:r>
          </w:p>
        </w:tc>
        <w:tc>
          <w:tcPr>
            <w:tcW w:w="1994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753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</w:tr>
      <w:tr w:rsidR="000D054B" w:rsidRPr="00BA7B3D" w:rsidTr="00FF10EC">
        <w:trPr>
          <w:trHeight w:val="340"/>
          <w:jc w:val="center"/>
        </w:trPr>
        <w:tc>
          <w:tcPr>
            <w:tcW w:w="810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972,1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8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953</w:t>
            </w:r>
          </w:p>
        </w:tc>
        <w:tc>
          <w:tcPr>
            <w:tcW w:w="1994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9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591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</w:tr>
      <w:tr w:rsidR="000D054B" w:rsidRPr="00BA7B3D" w:rsidTr="00FF10EC">
        <w:trPr>
          <w:trHeight w:val="340"/>
          <w:jc w:val="center"/>
        </w:trPr>
        <w:tc>
          <w:tcPr>
            <w:tcW w:w="810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Ж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826,5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6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986</w:t>
            </w:r>
          </w:p>
        </w:tc>
        <w:tc>
          <w:tcPr>
            <w:tcW w:w="1994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7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910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</w:tr>
      <w:tr w:rsidR="000D054B" w:rsidRPr="00BA7B3D" w:rsidTr="00FF10EC">
        <w:trPr>
          <w:trHeight w:val="340"/>
          <w:jc w:val="center"/>
        </w:trPr>
        <w:tc>
          <w:tcPr>
            <w:tcW w:w="810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З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351,2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656</w:t>
            </w:r>
          </w:p>
        </w:tc>
        <w:tc>
          <w:tcPr>
            <w:tcW w:w="1994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3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467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</w:tr>
      <w:tr w:rsidR="000D054B" w:rsidRPr="00BA7B3D" w:rsidTr="00FF10EC">
        <w:trPr>
          <w:trHeight w:val="340"/>
          <w:jc w:val="center"/>
        </w:trPr>
        <w:tc>
          <w:tcPr>
            <w:tcW w:w="810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924,6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7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552</w:t>
            </w:r>
          </w:p>
        </w:tc>
        <w:tc>
          <w:tcPr>
            <w:tcW w:w="1994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9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171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</w:tr>
      <w:tr w:rsidR="000D054B" w:rsidRPr="00BA7B3D" w:rsidTr="00FF10EC">
        <w:trPr>
          <w:trHeight w:val="340"/>
          <w:jc w:val="center"/>
        </w:trPr>
        <w:tc>
          <w:tcPr>
            <w:tcW w:w="810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К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70,8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892,4</w:t>
            </w:r>
          </w:p>
        </w:tc>
        <w:tc>
          <w:tcPr>
            <w:tcW w:w="1994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</w:t>
            </w:r>
            <w:r w:rsidR="00EA4A3A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298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54B" w:rsidRPr="00BA7B3D" w:rsidRDefault="000D054B" w:rsidP="000D054B">
      <w:pPr>
        <w:suppressAutoHyphens/>
        <w:spacing w:line="360" w:lineRule="auto"/>
        <w:ind w:firstLine="709"/>
        <w:rPr>
          <w:sz w:val="24"/>
          <w:szCs w:val="24"/>
        </w:rPr>
      </w:pPr>
    </w:p>
    <w:p w:rsidR="000D054B" w:rsidRPr="00BA7B3D" w:rsidRDefault="000D054B" w:rsidP="000D054B">
      <w:pPr>
        <w:suppressAutoHyphens/>
        <w:spacing w:line="360" w:lineRule="auto"/>
        <w:ind w:firstLine="709"/>
        <w:rPr>
          <w:sz w:val="24"/>
          <w:szCs w:val="24"/>
        </w:rPr>
      </w:pPr>
      <w:r w:rsidRPr="00BA7B3D">
        <w:rPr>
          <w:sz w:val="24"/>
          <w:szCs w:val="24"/>
        </w:rPr>
        <w:t xml:space="preserve">Таблица </w:t>
      </w:r>
      <w:r w:rsidR="003A4280" w:rsidRPr="00BA7B3D">
        <w:rPr>
          <w:sz w:val="24"/>
          <w:szCs w:val="24"/>
        </w:rPr>
        <w:t>14</w:t>
      </w:r>
      <w:r w:rsidR="00EA4A3A" w:rsidRPr="00BA7B3D">
        <w:rPr>
          <w:sz w:val="24"/>
          <w:szCs w:val="24"/>
        </w:rPr>
        <w:t xml:space="preserve"> – </w:t>
      </w:r>
      <w:r w:rsidRPr="00BA7B3D">
        <w:rPr>
          <w:sz w:val="24"/>
          <w:szCs w:val="24"/>
        </w:rPr>
        <w:t>Ранговый анализ ассортимента</w:t>
      </w:r>
    </w:p>
    <w:tbl>
      <w:tblPr>
        <w:tblW w:w="4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286"/>
        <w:gridCol w:w="1611"/>
        <w:gridCol w:w="1473"/>
        <w:gridCol w:w="1216"/>
        <w:gridCol w:w="1397"/>
        <w:gridCol w:w="1096"/>
      </w:tblGrid>
      <w:tr w:rsidR="003C64AE" w:rsidRPr="00BA7B3D" w:rsidTr="00FF10EC">
        <w:trPr>
          <w:cantSplit/>
          <w:trHeight w:val="340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3C64AE" w:rsidP="00FF10EC">
            <w:pPr>
              <w:suppressAutoHyphens/>
              <w:jc w:val="center"/>
            </w:pPr>
            <w:r w:rsidRPr="00BA7B3D">
              <w:t>Товар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suppressAutoHyphens/>
              <w:jc w:val="center"/>
            </w:pPr>
            <w:r w:rsidRPr="00BA7B3D">
              <w:t>Выручка от реализации у.</w:t>
            </w:r>
            <w:r w:rsidR="00110556" w:rsidRPr="00BA7B3D">
              <w:t xml:space="preserve"> </w:t>
            </w:r>
            <w:r w:rsidRPr="00BA7B3D">
              <w:t>е.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suppressAutoHyphens/>
              <w:jc w:val="center"/>
            </w:pPr>
            <w:r w:rsidRPr="00BA7B3D">
              <w:t>Удельный вес в общем объеме выпуска, 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suppressAutoHyphens/>
              <w:jc w:val="center"/>
            </w:pPr>
            <w:proofErr w:type="spellStart"/>
            <w:proofErr w:type="gramStart"/>
            <w:r w:rsidRPr="00BA7B3D">
              <w:t>Рентабель</w:t>
            </w:r>
            <w:r w:rsidR="003C64AE" w:rsidRPr="00BA7B3D">
              <w:t>-</w:t>
            </w:r>
            <w:r w:rsidRPr="00BA7B3D">
              <w:t>ность</w:t>
            </w:r>
            <w:proofErr w:type="spellEnd"/>
            <w:proofErr w:type="gramEnd"/>
            <w:r w:rsidRPr="00BA7B3D">
              <w:t xml:space="preserve"> продаж, %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suppressAutoHyphens/>
              <w:jc w:val="center"/>
            </w:pPr>
            <w:r w:rsidRPr="00BA7B3D">
              <w:t>Ранг объема выпуска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suppressAutoHyphens/>
              <w:jc w:val="center"/>
            </w:pPr>
            <w:r w:rsidRPr="00BA7B3D">
              <w:t xml:space="preserve">Ранг </w:t>
            </w:r>
            <w:proofErr w:type="spellStart"/>
            <w:proofErr w:type="gramStart"/>
            <w:r w:rsidRPr="00BA7B3D">
              <w:t>рентабель</w:t>
            </w:r>
            <w:r w:rsidR="003C64AE" w:rsidRPr="00BA7B3D">
              <w:t>-</w:t>
            </w:r>
            <w:r w:rsidRPr="00BA7B3D">
              <w:t>ности</w:t>
            </w:r>
            <w:proofErr w:type="spellEnd"/>
            <w:proofErr w:type="gram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suppressAutoHyphens/>
              <w:jc w:val="center"/>
            </w:pPr>
            <w:r w:rsidRPr="00BA7B3D">
              <w:t>Разница рангов</w:t>
            </w:r>
          </w:p>
        </w:tc>
      </w:tr>
      <w:tr w:rsidR="003C64AE" w:rsidRPr="00BA7B3D" w:rsidTr="00FF10EC">
        <w:trPr>
          <w:trHeight w:val="340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А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</w:tr>
      <w:tr w:rsidR="003C64AE" w:rsidRPr="00BA7B3D" w:rsidTr="00FF10EC">
        <w:trPr>
          <w:trHeight w:val="340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Б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</w:tr>
      <w:tr w:rsidR="003C64AE" w:rsidRPr="00BA7B3D" w:rsidTr="00FF10EC">
        <w:trPr>
          <w:trHeight w:val="340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В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</w:tr>
      <w:tr w:rsidR="003C64AE" w:rsidRPr="00BA7B3D" w:rsidTr="00FF10EC">
        <w:trPr>
          <w:trHeight w:val="340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Г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</w:tr>
      <w:tr w:rsidR="003C64AE" w:rsidRPr="00BA7B3D" w:rsidTr="00FF10EC">
        <w:trPr>
          <w:trHeight w:val="340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Д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</w:tr>
      <w:tr w:rsidR="003C64AE" w:rsidRPr="00BA7B3D" w:rsidTr="00FF10EC">
        <w:trPr>
          <w:trHeight w:val="340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Е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</w:tr>
      <w:tr w:rsidR="003C64AE" w:rsidRPr="00BA7B3D" w:rsidTr="00FF10EC">
        <w:trPr>
          <w:trHeight w:val="340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Ж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</w:tr>
      <w:tr w:rsidR="003C64AE" w:rsidRPr="00BA7B3D" w:rsidTr="00FF10EC">
        <w:trPr>
          <w:trHeight w:val="340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З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</w:tr>
      <w:tr w:rsidR="003C64AE" w:rsidRPr="00BA7B3D" w:rsidTr="00FF10EC">
        <w:trPr>
          <w:trHeight w:val="340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И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</w:tr>
      <w:tr w:rsidR="003C64AE" w:rsidRPr="00BA7B3D" w:rsidTr="00FF10EC">
        <w:trPr>
          <w:trHeight w:val="340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К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4B" w:rsidRPr="00BA7B3D" w:rsidRDefault="000D054B" w:rsidP="00FF10EC">
            <w:pPr>
              <w:jc w:val="center"/>
            </w:pPr>
          </w:p>
        </w:tc>
      </w:tr>
    </w:tbl>
    <w:p w:rsidR="000D054B" w:rsidRPr="00FF10EC" w:rsidRDefault="000D054B" w:rsidP="000D054B">
      <w:pPr>
        <w:suppressAutoHyphens/>
        <w:spacing w:line="360" w:lineRule="auto"/>
        <w:ind w:firstLine="709"/>
        <w:jc w:val="both"/>
        <w:rPr>
          <w:sz w:val="24"/>
          <w:szCs w:val="28"/>
        </w:rPr>
      </w:pPr>
    </w:p>
    <w:p w:rsidR="00FF10EC" w:rsidRPr="00BA7B3D" w:rsidRDefault="00FF10EC" w:rsidP="00FF10EC">
      <w:pPr>
        <w:suppressAutoHyphens/>
        <w:ind w:firstLine="709"/>
        <w:jc w:val="both"/>
        <w:rPr>
          <w:b/>
          <w:i/>
          <w:sz w:val="28"/>
          <w:szCs w:val="28"/>
        </w:rPr>
      </w:pPr>
      <w:r w:rsidRPr="00BA7B3D">
        <w:rPr>
          <w:b/>
          <w:i/>
          <w:sz w:val="28"/>
          <w:szCs w:val="28"/>
        </w:rPr>
        <w:t>Ход работы</w:t>
      </w:r>
    </w:p>
    <w:p w:rsidR="00FF10EC" w:rsidRPr="00FF10EC" w:rsidRDefault="00FF10EC" w:rsidP="00FF10EC">
      <w:pPr>
        <w:suppressAutoHyphens/>
        <w:ind w:firstLine="709"/>
        <w:jc w:val="both"/>
        <w:rPr>
          <w:b/>
          <w:i/>
          <w:sz w:val="24"/>
          <w:szCs w:val="28"/>
        </w:rPr>
      </w:pPr>
    </w:p>
    <w:p w:rsidR="00FF10EC" w:rsidRPr="00BA7B3D" w:rsidRDefault="00FF10EC" w:rsidP="00FF10EC">
      <w:pPr>
        <w:suppressAutoHyphens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1 Рассчитать коэффициент корреляции ранга выручки и ранга рента</w:t>
      </w:r>
      <w:r>
        <w:rPr>
          <w:sz w:val="28"/>
          <w:szCs w:val="28"/>
        </w:rPr>
        <w:softHyphen/>
      </w:r>
      <w:r w:rsidRPr="00BA7B3D">
        <w:rPr>
          <w:sz w:val="28"/>
          <w:szCs w:val="28"/>
        </w:rPr>
        <w:t>бельности.</w:t>
      </w:r>
    </w:p>
    <w:p w:rsidR="00FF10EC" w:rsidRPr="00BA7B3D" w:rsidRDefault="00FF10EC" w:rsidP="00FF10EC">
      <w:pPr>
        <w:ind w:firstLine="709"/>
        <w:jc w:val="both"/>
        <w:rPr>
          <w:sz w:val="28"/>
          <w:szCs w:val="28"/>
        </w:rPr>
      </w:pPr>
      <w:r w:rsidRPr="00BA7B3D">
        <w:rPr>
          <w:rStyle w:val="af0"/>
          <w:sz w:val="28"/>
          <w:szCs w:val="28"/>
        </w:rPr>
        <w:t xml:space="preserve">Коэффициент ранговой корреляции </w:t>
      </w:r>
      <w:proofErr w:type="spellStart"/>
      <w:r w:rsidRPr="00BA7B3D">
        <w:rPr>
          <w:rStyle w:val="af0"/>
          <w:sz w:val="28"/>
          <w:szCs w:val="28"/>
        </w:rPr>
        <w:t>Спирмена</w:t>
      </w:r>
      <w:proofErr w:type="spellEnd"/>
      <w:r w:rsidRPr="00BA7B3D">
        <w:rPr>
          <w:sz w:val="28"/>
          <w:szCs w:val="28"/>
        </w:rPr>
        <w:t xml:space="preserve"> – это непараметри</w:t>
      </w:r>
      <w:r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ческий метод, который используется с целью статистического изучения </w:t>
      </w:r>
      <w:r w:rsidRPr="00BA7B3D">
        <w:rPr>
          <w:sz w:val="28"/>
          <w:szCs w:val="28"/>
        </w:rPr>
        <w:lastRenderedPageBreak/>
        <w:t>связи между явлениями. В этом случае определяется фактическая степень параллелизма между двумя количественными рядами изучаемых приз</w:t>
      </w:r>
      <w:r>
        <w:rPr>
          <w:sz w:val="28"/>
          <w:szCs w:val="28"/>
        </w:rPr>
        <w:softHyphen/>
      </w:r>
      <w:r w:rsidRPr="00BA7B3D">
        <w:rPr>
          <w:sz w:val="28"/>
          <w:szCs w:val="28"/>
        </w:rPr>
        <w:t>наков и дается оценка тесноты установленной связи с помощью коли</w:t>
      </w:r>
      <w:r>
        <w:rPr>
          <w:sz w:val="28"/>
          <w:szCs w:val="28"/>
        </w:rPr>
        <w:softHyphen/>
      </w:r>
      <w:r w:rsidRPr="00BA7B3D">
        <w:rPr>
          <w:sz w:val="28"/>
          <w:szCs w:val="28"/>
        </w:rPr>
        <w:t>чественно выраженного коэффициента.</w:t>
      </w:r>
    </w:p>
    <w:p w:rsidR="00FF10EC" w:rsidRPr="00FF10EC" w:rsidRDefault="00FF10EC" w:rsidP="00FF10EC">
      <w:pPr>
        <w:ind w:firstLine="709"/>
        <w:jc w:val="both"/>
        <w:rPr>
          <w:sz w:val="24"/>
          <w:szCs w:val="28"/>
        </w:rPr>
      </w:pPr>
    </w:p>
    <w:p w:rsidR="00FF10EC" w:rsidRPr="00BA7B3D" w:rsidRDefault="00FF10EC" w:rsidP="00FF10EC">
      <w:pPr>
        <w:ind w:firstLine="709"/>
        <w:jc w:val="both"/>
        <w:rPr>
          <w:sz w:val="28"/>
          <w:szCs w:val="28"/>
          <w:oMath/>
        </w:rPr>
      </w:pPr>
      <m:oMathPara>
        <m:oMath>
          <m:r>
            <m:rPr>
              <m:nor/>
            </m:rPr>
            <w:rPr>
              <w:sz w:val="28"/>
              <w:szCs w:val="28"/>
            </w:rPr>
            <m:t>r</m:t>
          </m:r>
          <m:r>
            <m:rPr>
              <m:nor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sz w:val="28"/>
              <w:szCs w:val="28"/>
            </w:rPr>
            <m:t>=</m:t>
          </m:r>
          <m:r>
            <m:rPr>
              <m:nor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sz w:val="28"/>
              <w:szCs w:val="28"/>
            </w:rPr>
            <m:t>1</m:t>
          </m:r>
          <m:r>
            <m:rPr>
              <m:nor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sz w:val="28"/>
              <w:szCs w:val="28"/>
            </w:rPr>
            <m:t xml:space="preserve">– 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sz w:val="28"/>
                  <w:szCs w:val="28"/>
                </w:rPr>
                <m:t>6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sz w:val="28"/>
                          <w:szCs w:val="28"/>
                        </w:rPr>
                        <m:t>d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m:rPr>
                  <m:nor/>
                </m:rPr>
                <w:rPr>
                  <w:sz w:val="28"/>
                  <w:szCs w:val="28"/>
                </w:rPr>
                <m:t>n∙(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n</m:t>
                  </m:r>
                </m:e>
                <m:sup>
                  <m:r>
                    <m:rPr>
                      <m:nor/>
                    </m:rPr>
                    <w:rPr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nor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sz w:val="28"/>
                  <w:szCs w:val="28"/>
                </w:rPr>
                <m:t>– 1)</m:t>
              </m:r>
            </m:den>
          </m:f>
          <m:r>
            <m:rPr>
              <m:nor/>
            </m:rPr>
            <w:rPr>
              <w:sz w:val="28"/>
              <w:szCs w:val="28"/>
            </w:rPr>
            <m:t>,</m:t>
          </m:r>
        </m:oMath>
      </m:oMathPara>
    </w:p>
    <w:p w:rsidR="00FF10EC" w:rsidRPr="00BA7B3D" w:rsidRDefault="00FF10EC" w:rsidP="00FF10EC">
      <w:pPr>
        <w:ind w:firstLine="709"/>
        <w:jc w:val="both"/>
        <w:rPr>
          <w:sz w:val="28"/>
          <w:szCs w:val="28"/>
        </w:rPr>
      </w:pPr>
    </w:p>
    <w:p w:rsidR="00FF10EC" w:rsidRPr="00BA7B3D" w:rsidRDefault="00FF10EC" w:rsidP="00FF10EC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где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sz w:val="28"/>
                    <w:szCs w:val="28"/>
                  </w:rPr>
                  <m:t>d</m:t>
                </m:r>
              </m:e>
              <m:sup>
                <m:r>
                  <m:rPr>
                    <m:nor/>
                  </m:rPr>
                  <w:rPr>
                    <w:sz w:val="28"/>
                    <w:szCs w:val="28"/>
                  </w:rPr>
                  <m:t>2</m:t>
                </m:r>
              </m:sup>
            </m:sSup>
          </m:e>
        </m:nary>
      </m:oMath>
      <w:r w:rsidRPr="00BA7B3D">
        <w:rPr>
          <w:sz w:val="28"/>
          <w:szCs w:val="28"/>
        </w:rPr>
        <w:t xml:space="preserve">– сумма квадратов разностей рангов, </w:t>
      </w:r>
    </w:p>
    <w:p w:rsidR="00FF10EC" w:rsidRPr="00BA7B3D" w:rsidRDefault="00FF10EC" w:rsidP="00FF10EC">
      <w:pPr>
        <w:ind w:firstLine="1134"/>
        <w:jc w:val="both"/>
        <w:rPr>
          <w:sz w:val="28"/>
          <w:szCs w:val="28"/>
        </w:rPr>
      </w:pPr>
      <w:r w:rsidRPr="00BA7B3D">
        <w:rPr>
          <w:noProof/>
          <w:sz w:val="28"/>
          <w:szCs w:val="28"/>
          <w:lang w:val="en-US"/>
        </w:rPr>
        <w:t>n</w:t>
      </w:r>
      <w:r w:rsidRPr="00BA7B3D">
        <w:rPr>
          <w:sz w:val="28"/>
          <w:szCs w:val="28"/>
        </w:rPr>
        <w:t xml:space="preserve"> – </w:t>
      </w:r>
      <w:proofErr w:type="gramStart"/>
      <w:r w:rsidRPr="00BA7B3D">
        <w:rPr>
          <w:sz w:val="28"/>
          <w:szCs w:val="28"/>
        </w:rPr>
        <w:t>число</w:t>
      </w:r>
      <w:proofErr w:type="gramEnd"/>
      <w:r w:rsidRPr="00BA7B3D">
        <w:rPr>
          <w:sz w:val="28"/>
          <w:szCs w:val="28"/>
        </w:rPr>
        <w:t xml:space="preserve"> парных наблюдений.</w:t>
      </w:r>
    </w:p>
    <w:p w:rsidR="002C6E38" w:rsidRPr="00BA7B3D" w:rsidRDefault="002C6E38" w:rsidP="002C6E38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При использовании коэффициента ранговой корреляции условно оценивают тесноту связи между признаками, считая значения коэффи</w:t>
      </w:r>
      <w:r w:rsidR="00FF10EC">
        <w:rPr>
          <w:sz w:val="28"/>
          <w:szCs w:val="28"/>
        </w:rPr>
        <w:softHyphen/>
      </w:r>
      <w:r w:rsidRPr="00BA7B3D">
        <w:rPr>
          <w:sz w:val="28"/>
          <w:szCs w:val="28"/>
        </w:rPr>
        <w:t>циента</w:t>
      </w:r>
      <w:r w:rsidR="00110556" w:rsidRPr="00BA7B3D">
        <w:rPr>
          <w:sz w:val="28"/>
          <w:szCs w:val="28"/>
        </w:rPr>
        <w:t>,</w:t>
      </w:r>
      <w:r w:rsidRPr="00BA7B3D">
        <w:rPr>
          <w:sz w:val="28"/>
          <w:szCs w:val="28"/>
        </w:rPr>
        <w:t xml:space="preserve"> равные 0,3 и менее, показателями слабой тесноты связи</w:t>
      </w:r>
      <w:r w:rsidR="00110556" w:rsidRPr="00BA7B3D">
        <w:rPr>
          <w:sz w:val="28"/>
          <w:szCs w:val="28"/>
        </w:rPr>
        <w:t>,</w:t>
      </w:r>
      <w:r w:rsidRPr="00BA7B3D">
        <w:rPr>
          <w:sz w:val="28"/>
          <w:szCs w:val="28"/>
        </w:rPr>
        <w:t xml:space="preserve"> значения более 0,4, но менее 0,7 </w:t>
      </w:r>
      <w:r w:rsidR="00110556" w:rsidRPr="00BA7B3D">
        <w:rPr>
          <w:sz w:val="28"/>
          <w:szCs w:val="28"/>
        </w:rPr>
        <w:t>–</w:t>
      </w:r>
      <w:r w:rsidRPr="00BA7B3D">
        <w:rPr>
          <w:sz w:val="28"/>
          <w:szCs w:val="28"/>
        </w:rPr>
        <w:t xml:space="preserve"> показателями умеренной тесноты связи, </w:t>
      </w:r>
      <w:r w:rsidR="00FF10EC">
        <w:rPr>
          <w:sz w:val="28"/>
          <w:szCs w:val="28"/>
        </w:rPr>
        <w:br/>
      </w:r>
      <w:r w:rsidRPr="00BA7B3D">
        <w:rPr>
          <w:sz w:val="28"/>
          <w:szCs w:val="28"/>
        </w:rPr>
        <w:t xml:space="preserve">а значения 0,7 и более </w:t>
      </w:r>
      <w:r w:rsidR="00110556" w:rsidRPr="00BA7B3D">
        <w:rPr>
          <w:sz w:val="28"/>
          <w:szCs w:val="28"/>
        </w:rPr>
        <w:t>–</w:t>
      </w:r>
      <w:r w:rsidRPr="00BA7B3D">
        <w:rPr>
          <w:sz w:val="28"/>
          <w:szCs w:val="28"/>
        </w:rPr>
        <w:t xml:space="preserve"> показателями высокой тесноты связи.</w:t>
      </w:r>
    </w:p>
    <w:p w:rsidR="000D054B" w:rsidRPr="00BA7B3D" w:rsidRDefault="000D054B" w:rsidP="00F24C07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Мощность коэффициента ранговой корреляции </w:t>
      </w:r>
      <w:proofErr w:type="spellStart"/>
      <w:r w:rsidRPr="00BA7B3D">
        <w:rPr>
          <w:sz w:val="28"/>
          <w:szCs w:val="28"/>
        </w:rPr>
        <w:t>Спирмена</w:t>
      </w:r>
      <w:proofErr w:type="spellEnd"/>
      <w:r w:rsidRPr="00BA7B3D">
        <w:rPr>
          <w:sz w:val="28"/>
          <w:szCs w:val="28"/>
        </w:rPr>
        <w:t xml:space="preserve"> несколько уступает мощности параметрического коэффициента корреляции.</w:t>
      </w:r>
    </w:p>
    <w:p w:rsidR="000D054B" w:rsidRPr="00BA7B3D" w:rsidRDefault="000D054B" w:rsidP="00F24C07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Коэффициент ранговой корреляции целесообразно применять при наличии небольшого количества наблюдений. Данный метод может быть использован не только для количественно выраженных данных, но и в случаях, когда регистрируемые значения определяются описательными признаками различной интенсивности.</w:t>
      </w:r>
    </w:p>
    <w:p w:rsidR="000D054B" w:rsidRPr="00BA7B3D" w:rsidRDefault="000D054B" w:rsidP="00F24C07">
      <w:pPr>
        <w:suppressAutoHyphens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2 Сделать вывод по структуре ассортимента.</w:t>
      </w:r>
    </w:p>
    <w:p w:rsidR="000D054B" w:rsidRPr="00BA7B3D" w:rsidRDefault="000D054B" w:rsidP="00F24C07">
      <w:pPr>
        <w:suppressAutoHyphens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3 Оптимизировать структуру ассортимента, изменяя объемы продаж в пределах ± 10</w:t>
      </w:r>
      <w:r w:rsidR="00110556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%, а себестоимость и цену в пределах ±5</w:t>
      </w:r>
      <w:r w:rsidR="00110556" w:rsidRPr="00BA7B3D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%. Можно ли добиться улучшений при таких изменениях</w:t>
      </w:r>
      <w:r w:rsidR="00110556" w:rsidRPr="00BA7B3D">
        <w:rPr>
          <w:sz w:val="28"/>
          <w:szCs w:val="28"/>
        </w:rPr>
        <w:t>?</w:t>
      </w:r>
    </w:p>
    <w:p w:rsidR="000D054B" w:rsidRPr="00BA7B3D" w:rsidRDefault="000D054B" w:rsidP="00F24C07">
      <w:pPr>
        <w:suppressAutoHyphens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4 Определить</w:t>
      </w:r>
      <w:r w:rsidR="00110556" w:rsidRPr="00BA7B3D">
        <w:rPr>
          <w:sz w:val="28"/>
          <w:szCs w:val="28"/>
        </w:rPr>
        <w:t>,</w:t>
      </w:r>
      <w:r w:rsidRPr="00BA7B3D">
        <w:rPr>
          <w:sz w:val="28"/>
          <w:szCs w:val="28"/>
        </w:rPr>
        <w:t xml:space="preserve"> в каких пределах должны происходить изменения, чтобы произошли структурные изменения в ассортименте.</w:t>
      </w:r>
    </w:p>
    <w:p w:rsidR="000D054B" w:rsidRPr="00BA7B3D" w:rsidRDefault="000D054B" w:rsidP="00F24C07">
      <w:pPr>
        <w:suppressAutoHyphens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5 Привести параметры улучшенной структуры ассортимента.</w:t>
      </w:r>
    </w:p>
    <w:p w:rsidR="005E3BCC" w:rsidRPr="000B2C8A" w:rsidRDefault="005E3BCC" w:rsidP="00B33FF1">
      <w:pPr>
        <w:tabs>
          <w:tab w:val="num" w:pos="2170"/>
        </w:tabs>
        <w:ind w:left="31" w:firstLine="425"/>
        <w:jc w:val="both"/>
        <w:rPr>
          <w:rFonts w:asciiTheme="minorHAnsi" w:hAnsiTheme="minorHAnsi" w:cs="TimesNewRomanPSMT"/>
          <w:b/>
          <w:sz w:val="30"/>
          <w:szCs w:val="32"/>
        </w:rPr>
      </w:pPr>
    </w:p>
    <w:p w:rsidR="000838D4" w:rsidRPr="000838D4" w:rsidRDefault="000838D4" w:rsidP="00B33FF1">
      <w:pPr>
        <w:tabs>
          <w:tab w:val="num" w:pos="2170"/>
        </w:tabs>
        <w:ind w:left="31" w:firstLine="425"/>
        <w:jc w:val="both"/>
        <w:rPr>
          <w:b/>
          <w:sz w:val="28"/>
          <w:szCs w:val="32"/>
        </w:rPr>
      </w:pPr>
    </w:p>
    <w:p w:rsidR="005E3BCC" w:rsidRPr="00BA7B3D" w:rsidRDefault="00A329BC" w:rsidP="00EA694B">
      <w:pPr>
        <w:tabs>
          <w:tab w:val="num" w:pos="2170"/>
        </w:tabs>
        <w:ind w:left="31" w:firstLine="678"/>
        <w:jc w:val="both"/>
        <w:rPr>
          <w:b/>
          <w:sz w:val="32"/>
          <w:szCs w:val="32"/>
        </w:rPr>
      </w:pPr>
      <w:r w:rsidRPr="00BA7B3D">
        <w:rPr>
          <w:b/>
          <w:sz w:val="32"/>
          <w:szCs w:val="32"/>
        </w:rPr>
        <w:t>7</w:t>
      </w:r>
      <w:r w:rsidR="005E3BCC" w:rsidRPr="00BA7B3D">
        <w:rPr>
          <w:b/>
          <w:sz w:val="32"/>
          <w:szCs w:val="32"/>
        </w:rPr>
        <w:t xml:space="preserve"> Анализ</w:t>
      </w:r>
      <w:r w:rsidR="00EA694B" w:rsidRPr="00BA7B3D">
        <w:rPr>
          <w:b/>
          <w:sz w:val="32"/>
          <w:szCs w:val="32"/>
        </w:rPr>
        <w:t xml:space="preserve"> и оценка конкурентной позиции</w:t>
      </w:r>
    </w:p>
    <w:p w:rsidR="00EA694B" w:rsidRPr="00BA7B3D" w:rsidRDefault="00EA694B" w:rsidP="00EA694B">
      <w:pPr>
        <w:ind w:firstLine="709"/>
        <w:contextualSpacing/>
        <w:jc w:val="both"/>
        <w:rPr>
          <w:b/>
          <w:sz w:val="28"/>
          <w:szCs w:val="28"/>
        </w:rPr>
      </w:pPr>
    </w:p>
    <w:p w:rsidR="00F502A0" w:rsidRPr="00BA7B3D" w:rsidRDefault="00F502A0" w:rsidP="00EA694B">
      <w:pPr>
        <w:ind w:firstLine="709"/>
        <w:contextualSpacing/>
        <w:jc w:val="both"/>
        <w:rPr>
          <w:sz w:val="28"/>
          <w:szCs w:val="28"/>
        </w:rPr>
      </w:pPr>
      <w:r w:rsidRPr="00BA7B3D">
        <w:rPr>
          <w:sz w:val="28"/>
          <w:szCs w:val="28"/>
        </w:rPr>
        <w:t>SWOT-анализ – это инструмент стратегического анализа и плани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рования, применяемый для оценки явлений и факторов, оказывающих влияние на компанию или проект. </w:t>
      </w:r>
    </w:p>
    <w:p w:rsidR="00F502A0" w:rsidRPr="00BA7B3D" w:rsidRDefault="00822BDA" w:rsidP="00EA694B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</w:t>
      </w:r>
      <w:r w:rsidR="00F502A0" w:rsidRPr="00BA7B3D">
        <w:rPr>
          <w:sz w:val="28"/>
          <w:szCs w:val="28"/>
        </w:rPr>
        <w:t xml:space="preserve">се параметры подразделяются на 4 категории: </w:t>
      </w:r>
      <w:proofErr w:type="spellStart"/>
      <w:r w:rsidR="00F502A0" w:rsidRPr="00BA7B3D">
        <w:rPr>
          <w:sz w:val="28"/>
          <w:szCs w:val="28"/>
        </w:rPr>
        <w:t>strengths</w:t>
      </w:r>
      <w:proofErr w:type="spellEnd"/>
      <w:r w:rsidR="00F502A0" w:rsidRPr="00BA7B3D">
        <w:rPr>
          <w:sz w:val="28"/>
          <w:szCs w:val="28"/>
        </w:rPr>
        <w:t xml:space="preserve"> (</w:t>
      </w:r>
      <w:r w:rsidRPr="00BA7B3D">
        <w:rPr>
          <w:sz w:val="28"/>
          <w:szCs w:val="28"/>
        </w:rPr>
        <w:t>сильные</w:t>
      </w:r>
      <w:r w:rsidR="00F502A0" w:rsidRPr="00BA7B3D">
        <w:rPr>
          <w:sz w:val="28"/>
          <w:szCs w:val="28"/>
        </w:rPr>
        <w:t xml:space="preserve"> стороны), </w:t>
      </w:r>
      <w:proofErr w:type="spellStart"/>
      <w:r w:rsidR="00F502A0" w:rsidRPr="00BA7B3D">
        <w:rPr>
          <w:sz w:val="28"/>
          <w:szCs w:val="28"/>
        </w:rPr>
        <w:t>weaknesses</w:t>
      </w:r>
      <w:proofErr w:type="spellEnd"/>
      <w:r w:rsidR="00F502A0" w:rsidRPr="00BA7B3D">
        <w:rPr>
          <w:sz w:val="28"/>
          <w:szCs w:val="28"/>
        </w:rPr>
        <w:t xml:space="preserve"> (</w:t>
      </w:r>
      <w:r w:rsidRPr="00BA7B3D">
        <w:rPr>
          <w:sz w:val="28"/>
          <w:szCs w:val="28"/>
        </w:rPr>
        <w:t>слабые</w:t>
      </w:r>
      <w:r w:rsidR="00F502A0" w:rsidRPr="00BA7B3D">
        <w:rPr>
          <w:sz w:val="28"/>
          <w:szCs w:val="28"/>
        </w:rPr>
        <w:t xml:space="preserve"> стороны), </w:t>
      </w:r>
      <w:proofErr w:type="spellStart"/>
      <w:r w:rsidR="00F502A0" w:rsidRPr="00BA7B3D">
        <w:rPr>
          <w:sz w:val="28"/>
          <w:szCs w:val="28"/>
        </w:rPr>
        <w:t>opportunities</w:t>
      </w:r>
      <w:proofErr w:type="spellEnd"/>
      <w:r w:rsidR="00F502A0" w:rsidRPr="00BA7B3D">
        <w:rPr>
          <w:sz w:val="28"/>
          <w:szCs w:val="28"/>
        </w:rPr>
        <w:t xml:space="preserve"> (потенциальные возможности) и </w:t>
      </w:r>
      <w:proofErr w:type="spellStart"/>
      <w:r w:rsidR="00F502A0" w:rsidRPr="00BA7B3D">
        <w:rPr>
          <w:sz w:val="28"/>
          <w:szCs w:val="28"/>
        </w:rPr>
        <w:t>threats</w:t>
      </w:r>
      <w:proofErr w:type="spellEnd"/>
      <w:r w:rsidR="00F502A0" w:rsidRPr="00BA7B3D">
        <w:rPr>
          <w:sz w:val="28"/>
          <w:szCs w:val="28"/>
        </w:rPr>
        <w:t xml:space="preserve"> (потенциальные угрозы).</w:t>
      </w:r>
    </w:p>
    <w:p w:rsidR="000838D4" w:rsidRDefault="00F502A0" w:rsidP="00417223">
      <w:pPr>
        <w:ind w:firstLine="709"/>
        <w:contextualSpacing/>
        <w:jc w:val="both"/>
        <w:rPr>
          <w:sz w:val="24"/>
          <w:szCs w:val="24"/>
        </w:rPr>
      </w:pPr>
      <w:r w:rsidRPr="00BA7B3D">
        <w:rPr>
          <w:bCs/>
          <w:sz w:val="28"/>
          <w:szCs w:val="28"/>
        </w:rPr>
        <w:t>Метод SWOT (</w:t>
      </w:r>
      <w:r w:rsidRPr="00BA7B3D">
        <w:rPr>
          <w:bCs/>
          <w:sz w:val="28"/>
          <w:szCs w:val="28"/>
          <w:lang w:val="en-US"/>
        </w:rPr>
        <w:t>SWOT</w:t>
      </w:r>
      <w:r w:rsidRPr="00BA7B3D">
        <w:rPr>
          <w:bCs/>
          <w:sz w:val="28"/>
          <w:szCs w:val="28"/>
        </w:rPr>
        <w:t xml:space="preserve">-анализ) </w:t>
      </w:r>
      <w:r w:rsidRPr="00BA7B3D">
        <w:rPr>
          <w:sz w:val="28"/>
          <w:szCs w:val="28"/>
        </w:rPr>
        <w:t>подразумевает обозначение цели проекта и определение внешних и внутренних факторов, влияющих на достижение цели или</w:t>
      </w:r>
      <w:r w:rsidR="00417223">
        <w:rPr>
          <w:sz w:val="28"/>
          <w:szCs w:val="28"/>
        </w:rPr>
        <w:t>,</w:t>
      </w:r>
      <w:r w:rsidRPr="00BA7B3D">
        <w:rPr>
          <w:sz w:val="28"/>
          <w:szCs w:val="28"/>
        </w:rPr>
        <w:t xml:space="preserve"> наоборот, мешающих ее достижению</w:t>
      </w:r>
      <w:r w:rsidR="00EA694B" w:rsidRPr="00BA7B3D">
        <w:rPr>
          <w:sz w:val="28"/>
          <w:szCs w:val="28"/>
        </w:rPr>
        <w:t xml:space="preserve"> (таблица</w:t>
      </w:r>
      <w:r w:rsidR="001C6E7C" w:rsidRPr="00BA7B3D">
        <w:rPr>
          <w:sz w:val="28"/>
          <w:szCs w:val="28"/>
        </w:rPr>
        <w:t xml:space="preserve"> 15</w:t>
      </w:r>
      <w:r w:rsidR="00EA694B" w:rsidRPr="00BA7B3D">
        <w:rPr>
          <w:sz w:val="28"/>
          <w:szCs w:val="28"/>
        </w:rPr>
        <w:t>)</w:t>
      </w:r>
      <w:r w:rsidRPr="00BA7B3D">
        <w:rPr>
          <w:sz w:val="28"/>
          <w:szCs w:val="28"/>
        </w:rPr>
        <w:t>.</w:t>
      </w:r>
      <w:r w:rsidR="000838D4">
        <w:rPr>
          <w:sz w:val="24"/>
          <w:szCs w:val="24"/>
        </w:rPr>
        <w:br w:type="page"/>
      </w:r>
    </w:p>
    <w:p w:rsidR="00F502A0" w:rsidRPr="00BA7B3D" w:rsidRDefault="00EA694B" w:rsidP="00EA694B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BA7B3D">
        <w:rPr>
          <w:sz w:val="24"/>
          <w:szCs w:val="24"/>
        </w:rPr>
        <w:lastRenderedPageBreak/>
        <w:t>Т</w:t>
      </w:r>
      <w:r w:rsidR="00F502A0" w:rsidRPr="00BA7B3D">
        <w:rPr>
          <w:sz w:val="24"/>
          <w:szCs w:val="24"/>
        </w:rPr>
        <w:t>аблиц</w:t>
      </w:r>
      <w:r w:rsidRPr="00BA7B3D">
        <w:rPr>
          <w:sz w:val="24"/>
          <w:szCs w:val="24"/>
        </w:rPr>
        <w:t xml:space="preserve">а </w:t>
      </w:r>
      <w:r w:rsidR="001C6E7C" w:rsidRPr="00BA7B3D">
        <w:rPr>
          <w:sz w:val="24"/>
          <w:szCs w:val="24"/>
        </w:rPr>
        <w:t xml:space="preserve">15 </w:t>
      </w:r>
      <w:r w:rsidRPr="00BA7B3D">
        <w:rPr>
          <w:sz w:val="24"/>
          <w:szCs w:val="24"/>
        </w:rPr>
        <w:t>– Компоненты</w:t>
      </w:r>
      <w:r w:rsidRPr="00BA7B3D">
        <w:rPr>
          <w:bCs/>
          <w:sz w:val="24"/>
          <w:szCs w:val="24"/>
          <w:lang w:val="en-US"/>
        </w:rPr>
        <w:t xml:space="preserve"> SWOT</w:t>
      </w:r>
      <w:r w:rsidRPr="00BA7B3D">
        <w:rPr>
          <w:bCs/>
          <w:sz w:val="24"/>
          <w:szCs w:val="24"/>
        </w:rPr>
        <w:t>-анализ</w:t>
      </w:r>
    </w:p>
    <w:p w:rsidR="00EA694B" w:rsidRPr="000838D4" w:rsidRDefault="00EA694B" w:rsidP="00EA694B">
      <w:pPr>
        <w:shd w:val="clear" w:color="auto" w:fill="FFFFFF"/>
        <w:ind w:firstLine="709"/>
        <w:jc w:val="both"/>
        <w:rPr>
          <w:sz w:val="22"/>
          <w:szCs w:val="28"/>
        </w:rPr>
      </w:pPr>
    </w:p>
    <w:tbl>
      <w:tblPr>
        <w:tblW w:w="907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4210"/>
        <w:gridCol w:w="3260"/>
      </w:tblGrid>
      <w:tr w:rsidR="00F502A0" w:rsidRPr="00BA7B3D" w:rsidTr="000838D4">
        <w:trPr>
          <w:trHeight w:val="340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2A0" w:rsidRPr="00BA7B3D" w:rsidRDefault="000838D4" w:rsidP="000838D4">
            <w:pPr>
              <w:jc w:val="center"/>
              <w:rPr>
                <w:sz w:val="24"/>
                <w:szCs w:val="24"/>
              </w:rPr>
            </w:pPr>
            <w:r w:rsidRPr="000838D4">
              <w:rPr>
                <w:szCs w:val="24"/>
              </w:rPr>
              <w:t>Среда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2A0" w:rsidRPr="00BA7B3D" w:rsidRDefault="00F502A0" w:rsidP="000838D4">
            <w:pPr>
              <w:jc w:val="center"/>
            </w:pPr>
            <w:r w:rsidRPr="00BA7B3D">
              <w:rPr>
                <w:bCs/>
              </w:rPr>
              <w:t>Положительны</w:t>
            </w:r>
            <w:r w:rsidR="00BA7B3D" w:rsidRPr="00BA7B3D">
              <w:rPr>
                <w:bCs/>
              </w:rPr>
              <w:t>й</w:t>
            </w:r>
            <w:r w:rsidRPr="00BA7B3D">
              <w:rPr>
                <w:bCs/>
              </w:rPr>
              <w:t xml:space="preserve"> фактор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2A0" w:rsidRPr="00BA7B3D" w:rsidRDefault="00F502A0" w:rsidP="000838D4">
            <w:pPr>
              <w:jc w:val="center"/>
            </w:pPr>
            <w:r w:rsidRPr="00BA7B3D">
              <w:rPr>
                <w:bCs/>
              </w:rPr>
              <w:t>Негативны</w:t>
            </w:r>
            <w:r w:rsidR="00BA7B3D" w:rsidRPr="00BA7B3D">
              <w:rPr>
                <w:bCs/>
              </w:rPr>
              <w:t>й</w:t>
            </w:r>
            <w:r w:rsidRPr="00BA7B3D">
              <w:rPr>
                <w:bCs/>
              </w:rPr>
              <w:t xml:space="preserve"> фактор</w:t>
            </w:r>
          </w:p>
        </w:tc>
      </w:tr>
      <w:tr w:rsidR="00F502A0" w:rsidRPr="00BA7B3D" w:rsidTr="000838D4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2A0" w:rsidRPr="00BA7B3D" w:rsidRDefault="000838D4" w:rsidP="00EA694B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Внутренняя 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2A0" w:rsidRPr="00BA7B3D" w:rsidRDefault="00F502A0" w:rsidP="00BA7B3D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 xml:space="preserve">Сильные стороны </w:t>
            </w:r>
            <w:r w:rsidR="00BA7B3D" w:rsidRPr="00BA7B3D">
              <w:rPr>
                <w:sz w:val="24"/>
                <w:szCs w:val="24"/>
              </w:rPr>
              <w:t>–</w:t>
            </w:r>
            <w:r w:rsidRPr="00BA7B3D">
              <w:rPr>
                <w:sz w:val="24"/>
                <w:szCs w:val="24"/>
              </w:rPr>
              <w:t xml:space="preserve"> </w:t>
            </w:r>
            <w:proofErr w:type="spellStart"/>
            <w:r w:rsidRPr="00BA7B3D">
              <w:rPr>
                <w:sz w:val="24"/>
                <w:szCs w:val="24"/>
              </w:rPr>
              <w:t>Strengths</w:t>
            </w:r>
            <w:proofErr w:type="spellEnd"/>
            <w:r w:rsidRPr="00BA7B3D">
              <w:rPr>
                <w:sz w:val="24"/>
                <w:szCs w:val="24"/>
              </w:rPr>
              <w:t xml:space="preserve"> (характе</w:t>
            </w:r>
            <w:r w:rsidR="000838D4">
              <w:rPr>
                <w:sz w:val="24"/>
                <w:szCs w:val="24"/>
              </w:rPr>
              <w:softHyphen/>
            </w:r>
            <w:r w:rsidRPr="00BA7B3D">
              <w:rPr>
                <w:sz w:val="24"/>
                <w:szCs w:val="24"/>
              </w:rPr>
              <w:t>ристики коллектива или проекта, яв</w:t>
            </w:r>
            <w:r w:rsidR="000838D4">
              <w:rPr>
                <w:sz w:val="24"/>
                <w:szCs w:val="24"/>
              </w:rPr>
              <w:softHyphen/>
            </w:r>
            <w:r w:rsidRPr="00BA7B3D">
              <w:rPr>
                <w:sz w:val="24"/>
                <w:szCs w:val="24"/>
              </w:rPr>
              <w:t>ляющиеся преимуществами перед другими компаниями в отрасли)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2A0" w:rsidRPr="00BA7B3D" w:rsidRDefault="00F502A0" w:rsidP="000838D4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Слабые стороны</w:t>
            </w:r>
            <w:r w:rsidR="000838D4">
              <w:rPr>
                <w:sz w:val="24"/>
                <w:szCs w:val="24"/>
              </w:rPr>
              <w:t xml:space="preserve"> </w:t>
            </w:r>
            <w:r w:rsidR="00BA7B3D" w:rsidRPr="00BA7B3D">
              <w:rPr>
                <w:sz w:val="24"/>
                <w:szCs w:val="24"/>
              </w:rPr>
              <w:t xml:space="preserve">– </w:t>
            </w:r>
            <w:proofErr w:type="spellStart"/>
            <w:r w:rsidRPr="00BA7B3D">
              <w:rPr>
                <w:sz w:val="24"/>
                <w:szCs w:val="24"/>
              </w:rPr>
              <w:t>Weak</w:t>
            </w:r>
            <w:r w:rsidR="000838D4">
              <w:rPr>
                <w:sz w:val="24"/>
                <w:szCs w:val="24"/>
              </w:rPr>
              <w:softHyphen/>
            </w:r>
            <w:r w:rsidRPr="00BA7B3D">
              <w:rPr>
                <w:sz w:val="24"/>
                <w:szCs w:val="24"/>
              </w:rPr>
              <w:t>nesses</w:t>
            </w:r>
            <w:proofErr w:type="spellEnd"/>
            <w:r w:rsidRPr="00BA7B3D">
              <w:rPr>
                <w:sz w:val="24"/>
                <w:szCs w:val="24"/>
              </w:rPr>
              <w:t xml:space="preserve"> (характеристики, ослабляющие компанию или проект)</w:t>
            </w:r>
          </w:p>
        </w:tc>
      </w:tr>
      <w:tr w:rsidR="00F502A0" w:rsidRPr="00BA7B3D" w:rsidTr="000838D4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2A0" w:rsidRPr="00BA7B3D" w:rsidRDefault="000838D4" w:rsidP="00EA694B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Внешняя 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2A0" w:rsidRPr="00BA7B3D" w:rsidRDefault="00F502A0" w:rsidP="00417223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 xml:space="preserve">Возможности </w:t>
            </w:r>
            <w:r w:rsidR="00BA7B3D" w:rsidRPr="00BA7B3D">
              <w:rPr>
                <w:sz w:val="24"/>
                <w:szCs w:val="24"/>
              </w:rPr>
              <w:t>–</w:t>
            </w:r>
            <w:r w:rsidRPr="00BA7B3D">
              <w:rPr>
                <w:sz w:val="24"/>
                <w:szCs w:val="24"/>
              </w:rPr>
              <w:t xml:space="preserve"> </w:t>
            </w:r>
            <w:proofErr w:type="spellStart"/>
            <w:r w:rsidRPr="00BA7B3D">
              <w:rPr>
                <w:sz w:val="24"/>
                <w:szCs w:val="24"/>
              </w:rPr>
              <w:t>Opportunities</w:t>
            </w:r>
            <w:proofErr w:type="spellEnd"/>
            <w:r w:rsidRPr="00BA7B3D">
              <w:rPr>
                <w:sz w:val="24"/>
                <w:szCs w:val="24"/>
              </w:rPr>
              <w:t xml:space="preserve"> (внеш</w:t>
            </w:r>
            <w:r w:rsidR="000838D4">
              <w:rPr>
                <w:sz w:val="24"/>
                <w:szCs w:val="24"/>
              </w:rPr>
              <w:softHyphen/>
            </w:r>
            <w:r w:rsidRPr="00BA7B3D">
              <w:rPr>
                <w:sz w:val="24"/>
                <w:szCs w:val="24"/>
              </w:rPr>
              <w:t>ние потенциальные возмож</w:t>
            </w:r>
            <w:r w:rsidR="000838D4">
              <w:rPr>
                <w:sz w:val="24"/>
                <w:szCs w:val="24"/>
              </w:rPr>
              <w:softHyphen/>
            </w:r>
            <w:r w:rsidRPr="00BA7B3D">
              <w:rPr>
                <w:sz w:val="24"/>
                <w:szCs w:val="24"/>
              </w:rPr>
              <w:t>ности, т.</w:t>
            </w:r>
            <w:r w:rsidR="00BA7B3D" w:rsidRP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е. факторы, которые могут помочь достичь цел</w:t>
            </w:r>
            <w:r w:rsidR="00417223">
              <w:rPr>
                <w:sz w:val="24"/>
                <w:szCs w:val="24"/>
              </w:rPr>
              <w:t>и</w:t>
            </w:r>
            <w:r w:rsidRPr="00BA7B3D"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2A0" w:rsidRPr="00BA7B3D" w:rsidRDefault="00F502A0" w:rsidP="00BA7B3D">
            <w:pPr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 xml:space="preserve">Угрозы </w:t>
            </w:r>
            <w:r w:rsidR="00BA7B3D" w:rsidRPr="00BA7B3D">
              <w:rPr>
                <w:sz w:val="24"/>
                <w:szCs w:val="24"/>
              </w:rPr>
              <w:t>–</w:t>
            </w:r>
            <w:r w:rsidRPr="00BA7B3D">
              <w:rPr>
                <w:sz w:val="24"/>
                <w:szCs w:val="24"/>
              </w:rPr>
              <w:t xml:space="preserve"> </w:t>
            </w:r>
            <w:proofErr w:type="spellStart"/>
            <w:r w:rsidRPr="00BA7B3D">
              <w:rPr>
                <w:sz w:val="24"/>
                <w:szCs w:val="24"/>
              </w:rPr>
              <w:t>Threats</w:t>
            </w:r>
            <w:proofErr w:type="spellEnd"/>
            <w:r w:rsidRPr="00BA7B3D">
              <w:rPr>
                <w:sz w:val="24"/>
                <w:szCs w:val="24"/>
              </w:rPr>
              <w:t xml:space="preserve"> (внешние потенциальные угрозы, т.</w:t>
            </w:r>
            <w:r w:rsidR="00BA7B3D">
              <w:rPr>
                <w:sz w:val="24"/>
                <w:szCs w:val="24"/>
              </w:rPr>
              <w:t xml:space="preserve"> </w:t>
            </w:r>
            <w:r w:rsidRPr="00BA7B3D">
              <w:rPr>
                <w:sz w:val="24"/>
                <w:szCs w:val="24"/>
              </w:rPr>
              <w:t>е. факторы, которые могут стать препятствием на пути достижения цели)</w:t>
            </w:r>
          </w:p>
        </w:tc>
      </w:tr>
    </w:tbl>
    <w:p w:rsidR="00F502A0" w:rsidRPr="000838D4" w:rsidRDefault="00F502A0" w:rsidP="00EA694B">
      <w:pPr>
        <w:ind w:firstLine="709"/>
        <w:rPr>
          <w:sz w:val="22"/>
          <w:szCs w:val="28"/>
        </w:rPr>
      </w:pPr>
      <w:r w:rsidRPr="00BA7B3D">
        <w:rPr>
          <w:sz w:val="28"/>
          <w:szCs w:val="28"/>
        </w:rPr>
        <w:t> </w:t>
      </w:r>
    </w:p>
    <w:p w:rsidR="00A329BC" w:rsidRPr="000838D4" w:rsidRDefault="00A329BC" w:rsidP="00F502A0">
      <w:pPr>
        <w:shd w:val="clear" w:color="auto" w:fill="FFFFFF"/>
        <w:ind w:firstLine="567"/>
        <w:jc w:val="both"/>
        <w:rPr>
          <w:b/>
          <w:color w:val="000000"/>
          <w:sz w:val="22"/>
          <w:szCs w:val="28"/>
          <w:u w:val="single"/>
        </w:rPr>
      </w:pPr>
    </w:p>
    <w:p w:rsidR="00F502A0" w:rsidRPr="00BA7B3D" w:rsidRDefault="00F502A0" w:rsidP="00F502A0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BA7B3D">
        <w:rPr>
          <w:b/>
          <w:color w:val="000000"/>
          <w:sz w:val="28"/>
          <w:szCs w:val="28"/>
        </w:rPr>
        <w:t>Задание</w:t>
      </w:r>
    </w:p>
    <w:p w:rsidR="00F502A0" w:rsidRPr="00BA7B3D" w:rsidRDefault="00F11C76" w:rsidP="00F502A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A7B3D">
        <w:rPr>
          <w:color w:val="000000"/>
          <w:sz w:val="28"/>
          <w:szCs w:val="28"/>
        </w:rPr>
        <w:t>1</w:t>
      </w:r>
      <w:r w:rsidR="00F502A0" w:rsidRPr="00BA7B3D">
        <w:rPr>
          <w:color w:val="000000"/>
          <w:sz w:val="28"/>
          <w:szCs w:val="28"/>
        </w:rPr>
        <w:t xml:space="preserve"> Провести </w:t>
      </w:r>
      <w:r w:rsidR="00F502A0" w:rsidRPr="00BA7B3D">
        <w:rPr>
          <w:sz w:val="28"/>
          <w:szCs w:val="28"/>
          <w:lang w:val="en-US"/>
        </w:rPr>
        <w:t>SWOT</w:t>
      </w:r>
      <w:r w:rsidR="00F502A0" w:rsidRPr="00BA7B3D">
        <w:rPr>
          <w:sz w:val="28"/>
          <w:szCs w:val="28"/>
        </w:rPr>
        <w:t>-анализ</w:t>
      </w:r>
      <w:r w:rsidR="00F502A0" w:rsidRPr="00BA7B3D">
        <w:rPr>
          <w:color w:val="000000"/>
          <w:sz w:val="28"/>
          <w:szCs w:val="28"/>
        </w:rPr>
        <w:t xml:space="preserve"> </w:t>
      </w:r>
      <w:r w:rsidR="00A329BC" w:rsidRPr="00BA7B3D">
        <w:rPr>
          <w:color w:val="000000"/>
          <w:sz w:val="28"/>
          <w:szCs w:val="28"/>
        </w:rPr>
        <w:t xml:space="preserve">конкретного </w:t>
      </w:r>
      <w:r w:rsidR="00F502A0" w:rsidRPr="00BA7B3D">
        <w:rPr>
          <w:color w:val="000000"/>
          <w:sz w:val="28"/>
          <w:szCs w:val="28"/>
        </w:rPr>
        <w:t xml:space="preserve">субъекта хозяйствования. </w:t>
      </w:r>
    </w:p>
    <w:p w:rsidR="00F502A0" w:rsidRPr="00BA7B3D" w:rsidRDefault="00F11C76" w:rsidP="00F502A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A7B3D">
        <w:rPr>
          <w:color w:val="000000"/>
          <w:sz w:val="28"/>
          <w:szCs w:val="28"/>
        </w:rPr>
        <w:t>2</w:t>
      </w:r>
      <w:r w:rsidR="00F502A0" w:rsidRPr="00BA7B3D">
        <w:rPr>
          <w:color w:val="000000"/>
          <w:sz w:val="28"/>
          <w:szCs w:val="28"/>
        </w:rPr>
        <w:t xml:space="preserve"> Определить обобщенный набор сильных и слабых сторон, а также возмож</w:t>
      </w:r>
      <w:r w:rsidR="00F502A0" w:rsidRPr="00BA7B3D">
        <w:rPr>
          <w:color w:val="000000"/>
          <w:sz w:val="28"/>
          <w:szCs w:val="28"/>
        </w:rPr>
        <w:softHyphen/>
        <w:t xml:space="preserve">ностей и угроз для предприятия. </w:t>
      </w:r>
    </w:p>
    <w:p w:rsidR="00F502A0" w:rsidRPr="00BA7B3D" w:rsidRDefault="00F11C76" w:rsidP="00F502A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A7B3D">
        <w:rPr>
          <w:color w:val="000000"/>
          <w:sz w:val="28"/>
          <w:szCs w:val="28"/>
        </w:rPr>
        <w:t>3</w:t>
      </w:r>
      <w:r w:rsidR="00F502A0" w:rsidRPr="00BA7B3D">
        <w:rPr>
          <w:color w:val="000000"/>
          <w:sz w:val="28"/>
          <w:szCs w:val="28"/>
        </w:rPr>
        <w:t xml:space="preserve"> Предложить не менее </w:t>
      </w:r>
      <w:r w:rsidR="00BA7B3D" w:rsidRPr="00BA7B3D">
        <w:rPr>
          <w:color w:val="000000"/>
          <w:sz w:val="28"/>
          <w:szCs w:val="28"/>
        </w:rPr>
        <w:t>пяти</w:t>
      </w:r>
      <w:r w:rsidR="00F502A0" w:rsidRPr="00BA7B3D">
        <w:rPr>
          <w:color w:val="000000"/>
          <w:sz w:val="28"/>
          <w:szCs w:val="28"/>
        </w:rPr>
        <w:t xml:space="preserve"> факторов каждой группы. Определить значимость факто</w:t>
      </w:r>
      <w:r w:rsidR="00F502A0" w:rsidRPr="00BA7B3D">
        <w:rPr>
          <w:color w:val="000000"/>
          <w:sz w:val="28"/>
          <w:szCs w:val="28"/>
        </w:rPr>
        <w:softHyphen/>
        <w:t>ров внутренней и внешней среды.</w:t>
      </w:r>
    </w:p>
    <w:p w:rsidR="00F502A0" w:rsidRPr="00BA7B3D" w:rsidRDefault="00A329BC" w:rsidP="00F502A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A7B3D">
        <w:rPr>
          <w:color w:val="000000"/>
          <w:sz w:val="28"/>
          <w:szCs w:val="28"/>
        </w:rPr>
        <w:t>Сначала</w:t>
      </w:r>
      <w:r w:rsidR="00F502A0" w:rsidRPr="00BA7B3D">
        <w:rPr>
          <w:color w:val="000000"/>
          <w:sz w:val="28"/>
          <w:szCs w:val="28"/>
        </w:rPr>
        <w:t xml:space="preserve"> определ</w:t>
      </w:r>
      <w:r w:rsidRPr="00BA7B3D">
        <w:rPr>
          <w:color w:val="000000"/>
          <w:sz w:val="28"/>
          <w:szCs w:val="28"/>
        </w:rPr>
        <w:t>яются</w:t>
      </w:r>
      <w:r w:rsidR="00F502A0" w:rsidRPr="00BA7B3D">
        <w:rPr>
          <w:color w:val="000000"/>
          <w:sz w:val="28"/>
          <w:szCs w:val="28"/>
        </w:rPr>
        <w:t xml:space="preserve"> оценк</w:t>
      </w:r>
      <w:r w:rsidRPr="00BA7B3D">
        <w:rPr>
          <w:color w:val="000000"/>
          <w:sz w:val="28"/>
          <w:szCs w:val="28"/>
        </w:rPr>
        <w:t>и</w:t>
      </w:r>
      <w:r w:rsidR="00F502A0" w:rsidRPr="00BA7B3D">
        <w:rPr>
          <w:color w:val="000000"/>
          <w:sz w:val="28"/>
          <w:szCs w:val="28"/>
        </w:rPr>
        <w:t xml:space="preserve"> влияния факторов внутренней и внешней среды на предприятие. Затем находятся взвешен</w:t>
      </w:r>
      <w:r w:rsidR="00F502A0" w:rsidRPr="00BA7B3D">
        <w:rPr>
          <w:color w:val="000000"/>
          <w:sz w:val="28"/>
          <w:szCs w:val="28"/>
        </w:rPr>
        <w:softHyphen/>
        <w:t>ные оценки влияния факторов путем умножения экспертных значений факторов на их значимость (вес). Комплексная оценка производится по факторам внут</w:t>
      </w:r>
      <w:r w:rsidR="000838D4">
        <w:rPr>
          <w:color w:val="000000"/>
          <w:sz w:val="28"/>
          <w:szCs w:val="28"/>
        </w:rPr>
        <w:softHyphen/>
      </w:r>
      <w:r w:rsidR="00F502A0" w:rsidRPr="00BA7B3D">
        <w:rPr>
          <w:color w:val="000000"/>
          <w:sz w:val="28"/>
          <w:szCs w:val="28"/>
        </w:rPr>
        <w:t>ренней и внешней среды. По значению комплексных оце</w:t>
      </w:r>
      <w:r w:rsidR="00F502A0" w:rsidRPr="00BA7B3D">
        <w:rPr>
          <w:color w:val="000000"/>
          <w:sz w:val="28"/>
          <w:szCs w:val="28"/>
        </w:rPr>
        <w:softHyphen/>
        <w:t xml:space="preserve">нок факторов внутренней и внешней среды </w:t>
      </w:r>
      <w:r w:rsidRPr="00BA7B3D">
        <w:rPr>
          <w:color w:val="000000"/>
          <w:sz w:val="28"/>
          <w:szCs w:val="28"/>
        </w:rPr>
        <w:t>делается вывод</w:t>
      </w:r>
      <w:r w:rsidR="00F502A0" w:rsidRPr="00BA7B3D">
        <w:rPr>
          <w:color w:val="000000"/>
          <w:sz w:val="28"/>
          <w:szCs w:val="28"/>
        </w:rPr>
        <w:t xml:space="preserve"> о положении пред</w:t>
      </w:r>
      <w:r w:rsidR="00F502A0" w:rsidRPr="00BA7B3D">
        <w:rPr>
          <w:color w:val="000000"/>
          <w:sz w:val="28"/>
          <w:szCs w:val="28"/>
        </w:rPr>
        <w:softHyphen/>
        <w:t>приятия, выявляют</w:t>
      </w:r>
      <w:r w:rsidRPr="00BA7B3D">
        <w:rPr>
          <w:color w:val="000000"/>
          <w:sz w:val="28"/>
          <w:szCs w:val="28"/>
        </w:rPr>
        <w:t>ся</w:t>
      </w:r>
      <w:r w:rsidR="00F502A0" w:rsidRPr="00BA7B3D">
        <w:rPr>
          <w:color w:val="000000"/>
          <w:sz w:val="28"/>
          <w:szCs w:val="28"/>
        </w:rPr>
        <w:t xml:space="preserve"> его проблемы и устанавливают</w:t>
      </w:r>
      <w:r w:rsidRPr="00BA7B3D">
        <w:rPr>
          <w:color w:val="000000"/>
          <w:sz w:val="28"/>
          <w:szCs w:val="28"/>
        </w:rPr>
        <w:t>ся</w:t>
      </w:r>
      <w:r w:rsidR="00F502A0" w:rsidRPr="00BA7B3D">
        <w:rPr>
          <w:color w:val="000000"/>
          <w:sz w:val="28"/>
          <w:szCs w:val="28"/>
        </w:rPr>
        <w:t xml:space="preserve"> стратегические на</w:t>
      </w:r>
      <w:r w:rsidR="00F502A0" w:rsidRPr="00BA7B3D">
        <w:rPr>
          <w:color w:val="000000"/>
          <w:sz w:val="28"/>
          <w:szCs w:val="28"/>
        </w:rPr>
        <w:softHyphen/>
        <w:t>правления его развития. Взвешенные оценки могут служить также для отбора наиболее значимых факторов.</w:t>
      </w:r>
    </w:p>
    <w:p w:rsidR="00F502A0" w:rsidRPr="00BA7B3D" w:rsidRDefault="00F11C76" w:rsidP="00F502A0">
      <w:pPr>
        <w:shd w:val="clear" w:color="auto" w:fill="FFFFFF"/>
        <w:ind w:firstLine="567"/>
        <w:jc w:val="both"/>
        <w:rPr>
          <w:sz w:val="28"/>
          <w:szCs w:val="28"/>
        </w:rPr>
      </w:pPr>
      <w:r w:rsidRPr="00BA7B3D">
        <w:rPr>
          <w:color w:val="000000"/>
          <w:sz w:val="28"/>
          <w:szCs w:val="28"/>
        </w:rPr>
        <w:t>4</w:t>
      </w:r>
      <w:r w:rsidR="00F502A0" w:rsidRPr="00BA7B3D">
        <w:rPr>
          <w:color w:val="000000"/>
          <w:sz w:val="28"/>
          <w:szCs w:val="28"/>
        </w:rPr>
        <w:t xml:space="preserve"> Результаты представить в виде таблиц </w:t>
      </w:r>
      <w:r w:rsidR="001C6E7C" w:rsidRPr="00BA7B3D">
        <w:rPr>
          <w:color w:val="000000"/>
          <w:sz w:val="28"/>
          <w:szCs w:val="28"/>
        </w:rPr>
        <w:t>16</w:t>
      </w:r>
      <w:r w:rsidR="000838D4">
        <w:rPr>
          <w:color w:val="000000"/>
          <w:sz w:val="28"/>
          <w:szCs w:val="28"/>
        </w:rPr>
        <w:t xml:space="preserve"> и</w:t>
      </w:r>
      <w:r w:rsidR="00F502A0" w:rsidRPr="00BA7B3D">
        <w:rPr>
          <w:color w:val="000000"/>
          <w:sz w:val="28"/>
          <w:szCs w:val="28"/>
        </w:rPr>
        <w:t xml:space="preserve"> </w:t>
      </w:r>
      <w:r w:rsidR="001C6E7C" w:rsidRPr="00BA7B3D">
        <w:rPr>
          <w:color w:val="000000"/>
          <w:sz w:val="28"/>
          <w:szCs w:val="28"/>
        </w:rPr>
        <w:t>17</w:t>
      </w:r>
      <w:r w:rsidR="00C47B57" w:rsidRPr="00BA7B3D">
        <w:rPr>
          <w:color w:val="000000"/>
          <w:sz w:val="28"/>
          <w:szCs w:val="28"/>
        </w:rPr>
        <w:t>.</w:t>
      </w:r>
    </w:p>
    <w:p w:rsidR="00A329BC" w:rsidRPr="00BA7B3D" w:rsidRDefault="00A329BC" w:rsidP="00A329BC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BA7B3D">
        <w:rPr>
          <w:color w:val="000000"/>
          <w:sz w:val="28"/>
          <w:szCs w:val="28"/>
        </w:rPr>
        <w:t>5 Сделать выводы.</w:t>
      </w:r>
    </w:p>
    <w:p w:rsidR="00F502A0" w:rsidRPr="00BA7B3D" w:rsidRDefault="00F502A0" w:rsidP="00F502A0">
      <w:pPr>
        <w:shd w:val="clear" w:color="auto" w:fill="FFFFFF"/>
        <w:ind w:firstLine="567"/>
        <w:jc w:val="both"/>
        <w:rPr>
          <w:bCs/>
          <w:i/>
          <w:iCs/>
          <w:color w:val="000000"/>
          <w:sz w:val="28"/>
          <w:szCs w:val="28"/>
        </w:rPr>
      </w:pPr>
    </w:p>
    <w:p w:rsidR="00F502A0" w:rsidRPr="00BA7B3D" w:rsidRDefault="00F502A0" w:rsidP="00F502A0">
      <w:pPr>
        <w:shd w:val="clear" w:color="auto" w:fill="FFFFFF"/>
        <w:ind w:firstLine="567"/>
        <w:jc w:val="both"/>
        <w:rPr>
          <w:sz w:val="24"/>
          <w:szCs w:val="24"/>
        </w:rPr>
      </w:pPr>
      <w:r w:rsidRPr="00BA7B3D">
        <w:rPr>
          <w:bCs/>
          <w:iCs/>
          <w:color w:val="000000"/>
          <w:sz w:val="24"/>
          <w:szCs w:val="24"/>
        </w:rPr>
        <w:t xml:space="preserve">Таблица </w:t>
      </w:r>
      <w:r w:rsidR="001C6E7C" w:rsidRPr="00BA7B3D">
        <w:rPr>
          <w:bCs/>
          <w:iCs/>
          <w:color w:val="000000"/>
          <w:sz w:val="24"/>
          <w:szCs w:val="24"/>
        </w:rPr>
        <w:t>16</w:t>
      </w:r>
      <w:r w:rsidR="002E6192" w:rsidRPr="00BA7B3D">
        <w:rPr>
          <w:bCs/>
          <w:iCs/>
          <w:color w:val="000000"/>
          <w:sz w:val="24"/>
          <w:szCs w:val="24"/>
        </w:rPr>
        <w:t xml:space="preserve"> </w:t>
      </w:r>
      <w:r w:rsidRPr="00BA7B3D">
        <w:rPr>
          <w:bCs/>
          <w:i/>
          <w:iCs/>
          <w:color w:val="000000"/>
          <w:sz w:val="24"/>
          <w:szCs w:val="24"/>
        </w:rPr>
        <w:t xml:space="preserve">– </w:t>
      </w:r>
      <w:r w:rsidRPr="00BA7B3D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BA7B3D">
        <w:rPr>
          <w:bCs/>
          <w:color w:val="000000"/>
          <w:sz w:val="24"/>
          <w:szCs w:val="24"/>
        </w:rPr>
        <w:t>Анализ сильных и слабых сторон</w:t>
      </w:r>
      <w:r w:rsidRPr="00BA7B3D">
        <w:rPr>
          <w:b/>
          <w:bCs/>
          <w:color w:val="000000"/>
          <w:sz w:val="24"/>
          <w:szCs w:val="24"/>
        </w:rPr>
        <w:t xml:space="preserve"> </w:t>
      </w:r>
      <w:r w:rsidRPr="00BA7B3D">
        <w:rPr>
          <w:sz w:val="24"/>
          <w:szCs w:val="24"/>
        </w:rPr>
        <w:t xml:space="preserve"> </w:t>
      </w:r>
    </w:p>
    <w:p w:rsidR="00C253B3" w:rsidRPr="000838D4" w:rsidRDefault="00C253B3" w:rsidP="00F502A0">
      <w:pPr>
        <w:shd w:val="clear" w:color="auto" w:fill="FFFFFF"/>
        <w:ind w:firstLine="567"/>
        <w:jc w:val="both"/>
        <w:rPr>
          <w:sz w:val="22"/>
          <w:szCs w:val="24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541"/>
        <w:gridCol w:w="4318"/>
        <w:gridCol w:w="1512"/>
        <w:gridCol w:w="1356"/>
        <w:gridCol w:w="1559"/>
      </w:tblGrid>
      <w:tr w:rsidR="00F502A0" w:rsidRPr="00BA7B3D" w:rsidTr="000838D4">
        <w:trPr>
          <w:trHeight w:val="20"/>
        </w:trPr>
        <w:tc>
          <w:tcPr>
            <w:tcW w:w="4927" w:type="dxa"/>
            <w:gridSpan w:val="2"/>
            <w:vAlign w:val="center"/>
          </w:tcPr>
          <w:p w:rsidR="00F502A0" w:rsidRPr="00BA7B3D" w:rsidRDefault="00F502A0" w:rsidP="000838D4">
            <w:pPr>
              <w:shd w:val="clear" w:color="auto" w:fill="FFFFFF"/>
              <w:jc w:val="center"/>
            </w:pPr>
            <w:r w:rsidRPr="00BA7B3D">
              <w:rPr>
                <w:color w:val="000000"/>
              </w:rPr>
              <w:t>Внутренни</w:t>
            </w:r>
            <w:r w:rsidR="000838D4">
              <w:rPr>
                <w:color w:val="000000"/>
              </w:rPr>
              <w:t>й</w:t>
            </w:r>
            <w:r w:rsidRPr="00BA7B3D">
              <w:rPr>
                <w:color w:val="000000"/>
              </w:rPr>
              <w:t xml:space="preserve"> стратегически</w:t>
            </w:r>
            <w:r w:rsidR="000838D4">
              <w:rPr>
                <w:color w:val="000000"/>
              </w:rPr>
              <w:t xml:space="preserve">й </w:t>
            </w:r>
            <w:r w:rsidRPr="00BA7B3D">
              <w:rPr>
                <w:color w:val="000000"/>
              </w:rPr>
              <w:t>фактор</w:t>
            </w:r>
          </w:p>
        </w:tc>
        <w:tc>
          <w:tcPr>
            <w:tcW w:w="1518" w:type="dxa"/>
            <w:vAlign w:val="center"/>
          </w:tcPr>
          <w:p w:rsidR="00F502A0" w:rsidRPr="00BA7B3D" w:rsidRDefault="00F502A0" w:rsidP="000838D4">
            <w:pPr>
              <w:spacing w:before="43"/>
              <w:ind w:right="5"/>
              <w:jc w:val="center"/>
            </w:pPr>
            <w:r w:rsidRPr="00BA7B3D">
              <w:t>Значимость фактора</w:t>
            </w:r>
          </w:p>
        </w:tc>
        <w:tc>
          <w:tcPr>
            <w:tcW w:w="1365" w:type="dxa"/>
            <w:vAlign w:val="center"/>
          </w:tcPr>
          <w:p w:rsidR="00F502A0" w:rsidRPr="00BA7B3D" w:rsidRDefault="00F502A0" w:rsidP="000838D4">
            <w:pPr>
              <w:spacing w:before="43"/>
              <w:ind w:right="5"/>
              <w:jc w:val="center"/>
            </w:pPr>
            <w:r w:rsidRPr="00BA7B3D">
              <w:t>Оценка фактора</w:t>
            </w:r>
          </w:p>
        </w:tc>
        <w:tc>
          <w:tcPr>
            <w:tcW w:w="1565" w:type="dxa"/>
            <w:vAlign w:val="center"/>
          </w:tcPr>
          <w:p w:rsidR="00F502A0" w:rsidRPr="00BA7B3D" w:rsidRDefault="00F502A0" w:rsidP="000838D4">
            <w:pPr>
              <w:spacing w:before="43"/>
              <w:ind w:right="5"/>
              <w:jc w:val="center"/>
            </w:pPr>
            <w:r w:rsidRPr="00BA7B3D">
              <w:t>Взвешенная оценка</w:t>
            </w:r>
          </w:p>
        </w:tc>
      </w:tr>
      <w:tr w:rsidR="00F502A0" w:rsidRPr="001175A5" w:rsidTr="009603CA">
        <w:trPr>
          <w:trHeight w:val="20"/>
        </w:trPr>
        <w:tc>
          <w:tcPr>
            <w:tcW w:w="9375" w:type="dxa"/>
            <w:gridSpan w:val="5"/>
            <w:vAlign w:val="center"/>
          </w:tcPr>
          <w:p w:rsidR="00F502A0" w:rsidRPr="001175A5" w:rsidRDefault="00F502A0" w:rsidP="001175A5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  <w:r w:rsidRPr="001175A5">
              <w:rPr>
                <w:color w:val="000000"/>
                <w:sz w:val="24"/>
                <w:szCs w:val="24"/>
              </w:rPr>
              <w:t>1</w:t>
            </w:r>
            <w:r w:rsidR="001175A5">
              <w:rPr>
                <w:color w:val="000000"/>
                <w:sz w:val="24"/>
                <w:szCs w:val="24"/>
              </w:rPr>
              <w:t xml:space="preserve"> </w:t>
            </w:r>
            <w:r w:rsidRPr="001175A5">
              <w:rPr>
                <w:color w:val="000000"/>
                <w:sz w:val="24"/>
                <w:szCs w:val="24"/>
              </w:rPr>
              <w:t>Сильные стороны</w:t>
            </w:r>
          </w:p>
        </w:tc>
      </w:tr>
      <w:tr w:rsidR="00F502A0" w:rsidRPr="00BA7B3D" w:rsidTr="001175A5">
        <w:trPr>
          <w:trHeight w:val="20"/>
        </w:trPr>
        <w:tc>
          <w:tcPr>
            <w:tcW w:w="541" w:type="dxa"/>
            <w:tcBorders>
              <w:right w:val="nil"/>
            </w:tcBorders>
            <w:shd w:val="clear" w:color="auto" w:fill="auto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1.1</w:t>
            </w:r>
          </w:p>
        </w:tc>
        <w:tc>
          <w:tcPr>
            <w:tcW w:w="4386" w:type="dxa"/>
            <w:tcBorders>
              <w:left w:val="nil"/>
            </w:tcBorders>
            <w:shd w:val="clear" w:color="auto" w:fill="auto"/>
            <w:vAlign w:val="center"/>
          </w:tcPr>
          <w:p w:rsidR="00F502A0" w:rsidRPr="00BA7B3D" w:rsidRDefault="00F502A0" w:rsidP="009603CA">
            <w:pPr>
              <w:shd w:val="clear" w:color="auto" w:fill="FFFFFF"/>
              <w:spacing w:line="1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18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</w:tr>
      <w:tr w:rsidR="00F502A0" w:rsidRPr="00BA7B3D" w:rsidTr="001175A5">
        <w:trPr>
          <w:trHeight w:val="20"/>
        </w:trPr>
        <w:tc>
          <w:tcPr>
            <w:tcW w:w="541" w:type="dxa"/>
            <w:tcBorders>
              <w:right w:val="nil"/>
            </w:tcBorders>
            <w:shd w:val="clear" w:color="auto" w:fill="auto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1.2</w:t>
            </w:r>
          </w:p>
        </w:tc>
        <w:tc>
          <w:tcPr>
            <w:tcW w:w="4386" w:type="dxa"/>
            <w:tcBorders>
              <w:left w:val="nil"/>
            </w:tcBorders>
            <w:shd w:val="clear" w:color="auto" w:fill="auto"/>
            <w:vAlign w:val="center"/>
          </w:tcPr>
          <w:p w:rsidR="00F502A0" w:rsidRPr="00BA7B3D" w:rsidRDefault="00F502A0" w:rsidP="009603CA">
            <w:pPr>
              <w:shd w:val="clear" w:color="auto" w:fill="FFFFFF"/>
              <w:spacing w:line="1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18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</w:tr>
      <w:tr w:rsidR="00F502A0" w:rsidRPr="00BA7B3D" w:rsidTr="001175A5">
        <w:trPr>
          <w:trHeight w:val="20"/>
        </w:trPr>
        <w:tc>
          <w:tcPr>
            <w:tcW w:w="541" w:type="dxa"/>
            <w:tcBorders>
              <w:right w:val="nil"/>
            </w:tcBorders>
            <w:shd w:val="clear" w:color="auto" w:fill="auto"/>
            <w:vAlign w:val="center"/>
          </w:tcPr>
          <w:p w:rsidR="00F502A0" w:rsidRPr="00BA7B3D" w:rsidRDefault="001175A5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4386" w:type="dxa"/>
            <w:tcBorders>
              <w:left w:val="nil"/>
            </w:tcBorders>
            <w:shd w:val="clear" w:color="auto" w:fill="auto"/>
            <w:vAlign w:val="center"/>
          </w:tcPr>
          <w:p w:rsidR="00F502A0" w:rsidRPr="00BA7B3D" w:rsidRDefault="00F502A0" w:rsidP="009603CA">
            <w:pPr>
              <w:shd w:val="clear" w:color="auto" w:fill="FFFFFF"/>
              <w:spacing w:line="1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18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</w:tr>
      <w:tr w:rsidR="00F502A0" w:rsidRPr="001175A5" w:rsidTr="009603CA">
        <w:trPr>
          <w:trHeight w:val="20"/>
        </w:trPr>
        <w:tc>
          <w:tcPr>
            <w:tcW w:w="9375" w:type="dxa"/>
            <w:gridSpan w:val="5"/>
            <w:shd w:val="clear" w:color="auto" w:fill="auto"/>
            <w:vAlign w:val="center"/>
          </w:tcPr>
          <w:p w:rsidR="00F502A0" w:rsidRPr="001175A5" w:rsidRDefault="00F502A0" w:rsidP="001175A5">
            <w:pPr>
              <w:spacing w:before="43"/>
              <w:ind w:right="5"/>
              <w:jc w:val="center"/>
              <w:rPr>
                <w:color w:val="000000"/>
                <w:sz w:val="24"/>
                <w:szCs w:val="24"/>
              </w:rPr>
            </w:pPr>
            <w:r w:rsidRPr="001175A5">
              <w:rPr>
                <w:color w:val="000000"/>
                <w:sz w:val="24"/>
                <w:szCs w:val="24"/>
              </w:rPr>
              <w:t>2</w:t>
            </w:r>
            <w:r w:rsidR="001175A5">
              <w:rPr>
                <w:color w:val="000000"/>
                <w:sz w:val="24"/>
                <w:szCs w:val="24"/>
              </w:rPr>
              <w:t xml:space="preserve"> </w:t>
            </w:r>
            <w:r w:rsidRPr="001175A5">
              <w:rPr>
                <w:color w:val="000000"/>
                <w:sz w:val="24"/>
                <w:szCs w:val="24"/>
              </w:rPr>
              <w:t>Слабые стороны</w:t>
            </w:r>
          </w:p>
        </w:tc>
      </w:tr>
      <w:tr w:rsidR="00F502A0" w:rsidRPr="00BA7B3D" w:rsidTr="001175A5">
        <w:trPr>
          <w:trHeight w:val="20"/>
        </w:trPr>
        <w:tc>
          <w:tcPr>
            <w:tcW w:w="541" w:type="dxa"/>
            <w:tcBorders>
              <w:right w:val="nil"/>
            </w:tcBorders>
            <w:shd w:val="clear" w:color="auto" w:fill="auto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2.1</w:t>
            </w:r>
          </w:p>
        </w:tc>
        <w:tc>
          <w:tcPr>
            <w:tcW w:w="4386" w:type="dxa"/>
            <w:tcBorders>
              <w:left w:val="nil"/>
            </w:tcBorders>
            <w:shd w:val="clear" w:color="auto" w:fill="auto"/>
            <w:vAlign w:val="center"/>
          </w:tcPr>
          <w:p w:rsidR="00F502A0" w:rsidRPr="00BA7B3D" w:rsidRDefault="00F502A0" w:rsidP="009603C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18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</w:tr>
      <w:tr w:rsidR="00F502A0" w:rsidRPr="00BA7B3D" w:rsidTr="001175A5">
        <w:trPr>
          <w:trHeight w:val="20"/>
        </w:trPr>
        <w:tc>
          <w:tcPr>
            <w:tcW w:w="541" w:type="dxa"/>
            <w:tcBorders>
              <w:right w:val="nil"/>
            </w:tcBorders>
            <w:shd w:val="clear" w:color="auto" w:fill="auto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2.2</w:t>
            </w:r>
          </w:p>
        </w:tc>
        <w:tc>
          <w:tcPr>
            <w:tcW w:w="4386" w:type="dxa"/>
            <w:tcBorders>
              <w:left w:val="nil"/>
            </w:tcBorders>
            <w:shd w:val="clear" w:color="auto" w:fill="auto"/>
            <w:vAlign w:val="center"/>
          </w:tcPr>
          <w:p w:rsidR="00F502A0" w:rsidRPr="00BA7B3D" w:rsidRDefault="00F502A0" w:rsidP="009603C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18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</w:tr>
      <w:tr w:rsidR="00F502A0" w:rsidRPr="00BA7B3D" w:rsidTr="001175A5">
        <w:trPr>
          <w:trHeight w:val="20"/>
        </w:trPr>
        <w:tc>
          <w:tcPr>
            <w:tcW w:w="541" w:type="dxa"/>
            <w:tcBorders>
              <w:right w:val="nil"/>
            </w:tcBorders>
            <w:shd w:val="clear" w:color="auto" w:fill="auto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  <w:r w:rsidRPr="00BA7B3D">
              <w:rPr>
                <w:sz w:val="24"/>
                <w:szCs w:val="24"/>
              </w:rPr>
              <w:t>…</w:t>
            </w:r>
          </w:p>
        </w:tc>
        <w:tc>
          <w:tcPr>
            <w:tcW w:w="4386" w:type="dxa"/>
            <w:tcBorders>
              <w:left w:val="nil"/>
            </w:tcBorders>
            <w:shd w:val="clear" w:color="auto" w:fill="auto"/>
            <w:vAlign w:val="center"/>
          </w:tcPr>
          <w:p w:rsidR="00F502A0" w:rsidRPr="00BA7B3D" w:rsidRDefault="00F502A0" w:rsidP="009603C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18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F502A0" w:rsidRPr="00BA7B3D" w:rsidRDefault="00F502A0" w:rsidP="009603CA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</w:tr>
      <w:tr w:rsidR="00F502A0" w:rsidRPr="001175A5" w:rsidTr="009603CA">
        <w:trPr>
          <w:trHeight w:val="20"/>
        </w:trPr>
        <w:tc>
          <w:tcPr>
            <w:tcW w:w="4927" w:type="dxa"/>
            <w:gridSpan w:val="2"/>
            <w:shd w:val="clear" w:color="auto" w:fill="auto"/>
            <w:vAlign w:val="center"/>
          </w:tcPr>
          <w:p w:rsidR="00F502A0" w:rsidRPr="001175A5" w:rsidRDefault="00F502A0" w:rsidP="0041722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175A5">
              <w:rPr>
                <w:sz w:val="24"/>
                <w:szCs w:val="24"/>
              </w:rPr>
              <w:t>Итоговая оценка</w:t>
            </w:r>
          </w:p>
        </w:tc>
        <w:tc>
          <w:tcPr>
            <w:tcW w:w="1518" w:type="dxa"/>
            <w:vAlign w:val="center"/>
          </w:tcPr>
          <w:p w:rsidR="00F502A0" w:rsidRPr="001175A5" w:rsidRDefault="00F502A0" w:rsidP="009603C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F502A0" w:rsidRPr="001175A5" w:rsidRDefault="00F502A0" w:rsidP="009603C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F502A0" w:rsidRPr="001175A5" w:rsidRDefault="00F502A0" w:rsidP="009603C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:rsidR="00F502A0" w:rsidRPr="00BA7B3D" w:rsidRDefault="00F502A0" w:rsidP="00F502A0">
      <w:pPr>
        <w:shd w:val="clear" w:color="auto" w:fill="FFFFFF"/>
        <w:ind w:firstLine="567"/>
        <w:rPr>
          <w:bCs/>
          <w:color w:val="000000"/>
          <w:sz w:val="24"/>
          <w:szCs w:val="24"/>
        </w:rPr>
      </w:pPr>
      <w:r w:rsidRPr="00BA7B3D">
        <w:rPr>
          <w:bCs/>
          <w:iCs/>
          <w:color w:val="000000"/>
          <w:sz w:val="24"/>
          <w:szCs w:val="24"/>
        </w:rPr>
        <w:lastRenderedPageBreak/>
        <w:t xml:space="preserve">Таблица </w:t>
      </w:r>
      <w:r w:rsidR="001C6E7C" w:rsidRPr="00BA7B3D">
        <w:rPr>
          <w:bCs/>
          <w:iCs/>
          <w:color w:val="000000"/>
          <w:sz w:val="24"/>
          <w:szCs w:val="24"/>
        </w:rPr>
        <w:t>17</w:t>
      </w:r>
      <w:r w:rsidR="002E6192" w:rsidRPr="00BA7B3D">
        <w:rPr>
          <w:bCs/>
          <w:iCs/>
          <w:color w:val="000000"/>
          <w:sz w:val="24"/>
          <w:szCs w:val="24"/>
        </w:rPr>
        <w:t xml:space="preserve"> </w:t>
      </w:r>
      <w:r w:rsidRPr="00BA7B3D">
        <w:rPr>
          <w:bCs/>
          <w:iCs/>
          <w:color w:val="000000"/>
          <w:sz w:val="24"/>
          <w:szCs w:val="24"/>
        </w:rPr>
        <w:t>–</w:t>
      </w:r>
      <w:r w:rsidR="002E6192" w:rsidRPr="00BA7B3D">
        <w:rPr>
          <w:bCs/>
          <w:iCs/>
          <w:color w:val="000000"/>
          <w:sz w:val="24"/>
          <w:szCs w:val="24"/>
        </w:rPr>
        <w:t xml:space="preserve"> </w:t>
      </w:r>
      <w:r w:rsidRPr="00BA7B3D">
        <w:rPr>
          <w:bCs/>
          <w:color w:val="000000"/>
          <w:sz w:val="24"/>
          <w:szCs w:val="24"/>
        </w:rPr>
        <w:t xml:space="preserve">Анализ возможностей и угроз внешней среды </w:t>
      </w:r>
    </w:p>
    <w:p w:rsidR="00C253B3" w:rsidRPr="00BA7B3D" w:rsidRDefault="00C253B3" w:rsidP="00F502A0">
      <w:pPr>
        <w:shd w:val="clear" w:color="auto" w:fill="FFFFFF"/>
        <w:ind w:firstLine="567"/>
        <w:rPr>
          <w:bCs/>
          <w:color w:val="000000"/>
          <w:sz w:val="24"/>
          <w:szCs w:val="24"/>
        </w:rPr>
      </w:pPr>
    </w:p>
    <w:tbl>
      <w:tblPr>
        <w:tblStyle w:val="a9"/>
        <w:tblW w:w="0" w:type="auto"/>
        <w:tblLayout w:type="fixed"/>
        <w:tblLook w:val="01E0" w:firstRow="1" w:lastRow="1" w:firstColumn="1" w:lastColumn="1" w:noHBand="0" w:noVBand="0"/>
      </w:tblPr>
      <w:tblGrid>
        <w:gridCol w:w="541"/>
        <w:gridCol w:w="4318"/>
        <w:gridCol w:w="1512"/>
        <w:gridCol w:w="1356"/>
        <w:gridCol w:w="1453"/>
      </w:tblGrid>
      <w:tr w:rsidR="00F502A0" w:rsidRPr="00BA7B3D" w:rsidTr="00417223">
        <w:trPr>
          <w:trHeight w:val="340"/>
        </w:trPr>
        <w:tc>
          <w:tcPr>
            <w:tcW w:w="4859" w:type="dxa"/>
            <w:gridSpan w:val="2"/>
            <w:vAlign w:val="center"/>
          </w:tcPr>
          <w:p w:rsidR="00F502A0" w:rsidRPr="00BA7B3D" w:rsidRDefault="00F502A0" w:rsidP="000838D4">
            <w:pPr>
              <w:shd w:val="clear" w:color="auto" w:fill="FFFFFF"/>
              <w:jc w:val="center"/>
            </w:pPr>
            <w:r w:rsidRPr="00BA7B3D">
              <w:rPr>
                <w:color w:val="000000"/>
              </w:rPr>
              <w:t>Внутренни</w:t>
            </w:r>
            <w:r w:rsidR="000838D4">
              <w:rPr>
                <w:color w:val="000000"/>
              </w:rPr>
              <w:t>й</w:t>
            </w:r>
            <w:r w:rsidRPr="00BA7B3D">
              <w:rPr>
                <w:color w:val="000000"/>
              </w:rPr>
              <w:t xml:space="preserve"> стратегически</w:t>
            </w:r>
            <w:r w:rsidR="000838D4">
              <w:rPr>
                <w:color w:val="000000"/>
              </w:rPr>
              <w:t>й</w:t>
            </w:r>
            <w:r w:rsidRPr="00BA7B3D">
              <w:rPr>
                <w:color w:val="000000"/>
              </w:rPr>
              <w:t xml:space="preserve"> фактор</w:t>
            </w:r>
          </w:p>
        </w:tc>
        <w:tc>
          <w:tcPr>
            <w:tcW w:w="1512" w:type="dxa"/>
            <w:vAlign w:val="center"/>
          </w:tcPr>
          <w:p w:rsidR="00F502A0" w:rsidRPr="00BA7B3D" w:rsidRDefault="00F502A0" w:rsidP="000838D4">
            <w:pPr>
              <w:spacing w:before="43"/>
              <w:ind w:right="5"/>
              <w:jc w:val="center"/>
            </w:pPr>
            <w:r w:rsidRPr="00BA7B3D">
              <w:t>Значимость фактора</w:t>
            </w:r>
          </w:p>
        </w:tc>
        <w:tc>
          <w:tcPr>
            <w:tcW w:w="1356" w:type="dxa"/>
            <w:vAlign w:val="center"/>
          </w:tcPr>
          <w:p w:rsidR="00F502A0" w:rsidRPr="00BA7B3D" w:rsidRDefault="00F502A0" w:rsidP="000838D4">
            <w:pPr>
              <w:spacing w:before="43"/>
              <w:ind w:right="5"/>
              <w:jc w:val="center"/>
            </w:pPr>
            <w:r w:rsidRPr="00BA7B3D">
              <w:t>Оценка фактора</w:t>
            </w:r>
          </w:p>
        </w:tc>
        <w:tc>
          <w:tcPr>
            <w:tcW w:w="1453" w:type="dxa"/>
            <w:vAlign w:val="center"/>
          </w:tcPr>
          <w:p w:rsidR="00F502A0" w:rsidRPr="00BA7B3D" w:rsidRDefault="00F502A0" w:rsidP="000838D4">
            <w:pPr>
              <w:spacing w:before="43"/>
              <w:ind w:right="5"/>
              <w:jc w:val="center"/>
            </w:pPr>
            <w:r w:rsidRPr="00BA7B3D">
              <w:t>Взвешенная оценка</w:t>
            </w:r>
          </w:p>
        </w:tc>
      </w:tr>
      <w:tr w:rsidR="00F502A0" w:rsidRPr="001175A5" w:rsidTr="00417223">
        <w:trPr>
          <w:trHeight w:val="340"/>
        </w:trPr>
        <w:tc>
          <w:tcPr>
            <w:tcW w:w="9180" w:type="dxa"/>
            <w:gridSpan w:val="5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  <w:r w:rsidRPr="001175A5">
              <w:rPr>
                <w:color w:val="000000"/>
                <w:sz w:val="24"/>
                <w:szCs w:val="24"/>
              </w:rPr>
              <w:t>3</w:t>
            </w:r>
            <w:r w:rsidR="001175A5">
              <w:rPr>
                <w:color w:val="000000"/>
                <w:sz w:val="24"/>
                <w:szCs w:val="24"/>
              </w:rPr>
              <w:t xml:space="preserve"> </w:t>
            </w:r>
            <w:r w:rsidRPr="001175A5">
              <w:rPr>
                <w:color w:val="000000"/>
                <w:sz w:val="24"/>
                <w:szCs w:val="24"/>
              </w:rPr>
              <w:t>Возможности фирмы</w:t>
            </w:r>
          </w:p>
        </w:tc>
      </w:tr>
      <w:tr w:rsidR="00F502A0" w:rsidRPr="001175A5" w:rsidTr="00417223">
        <w:trPr>
          <w:trHeight w:val="340"/>
        </w:trPr>
        <w:tc>
          <w:tcPr>
            <w:tcW w:w="541" w:type="dxa"/>
            <w:tcBorders>
              <w:right w:val="nil"/>
            </w:tcBorders>
            <w:shd w:val="clear" w:color="auto" w:fill="auto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  <w:r w:rsidRPr="001175A5">
              <w:rPr>
                <w:sz w:val="24"/>
                <w:szCs w:val="24"/>
              </w:rPr>
              <w:t>3.1</w:t>
            </w:r>
          </w:p>
        </w:tc>
        <w:tc>
          <w:tcPr>
            <w:tcW w:w="4318" w:type="dxa"/>
            <w:tcBorders>
              <w:left w:val="nil"/>
            </w:tcBorders>
            <w:shd w:val="clear" w:color="auto" w:fill="auto"/>
            <w:vAlign w:val="center"/>
          </w:tcPr>
          <w:p w:rsidR="00F502A0" w:rsidRPr="001175A5" w:rsidRDefault="00F502A0" w:rsidP="000838D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</w:tr>
      <w:tr w:rsidR="00F502A0" w:rsidRPr="001175A5" w:rsidTr="00417223">
        <w:trPr>
          <w:trHeight w:val="340"/>
        </w:trPr>
        <w:tc>
          <w:tcPr>
            <w:tcW w:w="541" w:type="dxa"/>
            <w:tcBorders>
              <w:right w:val="nil"/>
            </w:tcBorders>
            <w:shd w:val="clear" w:color="auto" w:fill="auto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  <w:r w:rsidRPr="001175A5">
              <w:rPr>
                <w:sz w:val="24"/>
                <w:szCs w:val="24"/>
              </w:rPr>
              <w:t>3.2</w:t>
            </w:r>
          </w:p>
        </w:tc>
        <w:tc>
          <w:tcPr>
            <w:tcW w:w="4318" w:type="dxa"/>
            <w:tcBorders>
              <w:left w:val="nil"/>
            </w:tcBorders>
            <w:shd w:val="clear" w:color="auto" w:fill="auto"/>
            <w:vAlign w:val="center"/>
          </w:tcPr>
          <w:p w:rsidR="00F502A0" w:rsidRPr="001175A5" w:rsidRDefault="00F502A0" w:rsidP="000838D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</w:tr>
      <w:tr w:rsidR="00F502A0" w:rsidRPr="001175A5" w:rsidTr="00417223">
        <w:trPr>
          <w:trHeight w:val="340"/>
        </w:trPr>
        <w:tc>
          <w:tcPr>
            <w:tcW w:w="541" w:type="dxa"/>
            <w:tcBorders>
              <w:right w:val="nil"/>
            </w:tcBorders>
            <w:shd w:val="clear" w:color="auto" w:fill="auto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  <w:r w:rsidRPr="001175A5">
              <w:rPr>
                <w:sz w:val="24"/>
                <w:szCs w:val="24"/>
              </w:rPr>
              <w:t>…</w:t>
            </w:r>
          </w:p>
        </w:tc>
        <w:tc>
          <w:tcPr>
            <w:tcW w:w="4318" w:type="dxa"/>
            <w:tcBorders>
              <w:left w:val="nil"/>
            </w:tcBorders>
            <w:shd w:val="clear" w:color="auto" w:fill="auto"/>
            <w:vAlign w:val="center"/>
          </w:tcPr>
          <w:p w:rsidR="00F502A0" w:rsidRPr="001175A5" w:rsidRDefault="00F502A0" w:rsidP="000838D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</w:tr>
      <w:tr w:rsidR="00F502A0" w:rsidRPr="001175A5" w:rsidTr="00417223">
        <w:trPr>
          <w:trHeight w:val="340"/>
        </w:trPr>
        <w:tc>
          <w:tcPr>
            <w:tcW w:w="9180" w:type="dxa"/>
            <w:gridSpan w:val="5"/>
            <w:shd w:val="clear" w:color="auto" w:fill="auto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color w:val="000000"/>
                <w:sz w:val="24"/>
                <w:szCs w:val="24"/>
              </w:rPr>
            </w:pPr>
            <w:r w:rsidRPr="001175A5">
              <w:rPr>
                <w:color w:val="000000"/>
                <w:sz w:val="24"/>
                <w:szCs w:val="24"/>
              </w:rPr>
              <w:t>4</w:t>
            </w:r>
            <w:r w:rsidR="001175A5">
              <w:rPr>
                <w:color w:val="000000"/>
                <w:sz w:val="24"/>
                <w:szCs w:val="24"/>
              </w:rPr>
              <w:t xml:space="preserve"> </w:t>
            </w:r>
            <w:r w:rsidRPr="001175A5">
              <w:rPr>
                <w:color w:val="000000"/>
                <w:sz w:val="24"/>
                <w:szCs w:val="24"/>
              </w:rPr>
              <w:t>Угрозы фирме</w:t>
            </w:r>
          </w:p>
        </w:tc>
      </w:tr>
      <w:tr w:rsidR="00F502A0" w:rsidRPr="001175A5" w:rsidTr="00417223">
        <w:trPr>
          <w:trHeight w:val="340"/>
        </w:trPr>
        <w:tc>
          <w:tcPr>
            <w:tcW w:w="541" w:type="dxa"/>
            <w:tcBorders>
              <w:right w:val="nil"/>
            </w:tcBorders>
            <w:shd w:val="clear" w:color="auto" w:fill="auto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  <w:r w:rsidRPr="001175A5">
              <w:rPr>
                <w:sz w:val="24"/>
                <w:szCs w:val="24"/>
              </w:rPr>
              <w:t>4.1</w:t>
            </w:r>
          </w:p>
        </w:tc>
        <w:tc>
          <w:tcPr>
            <w:tcW w:w="4318" w:type="dxa"/>
            <w:tcBorders>
              <w:left w:val="nil"/>
            </w:tcBorders>
            <w:shd w:val="clear" w:color="auto" w:fill="auto"/>
            <w:vAlign w:val="center"/>
          </w:tcPr>
          <w:p w:rsidR="00F502A0" w:rsidRPr="001175A5" w:rsidRDefault="00F502A0" w:rsidP="000838D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</w:tr>
      <w:tr w:rsidR="00F502A0" w:rsidRPr="001175A5" w:rsidTr="00417223">
        <w:trPr>
          <w:trHeight w:val="340"/>
        </w:trPr>
        <w:tc>
          <w:tcPr>
            <w:tcW w:w="541" w:type="dxa"/>
            <w:tcBorders>
              <w:right w:val="nil"/>
            </w:tcBorders>
            <w:shd w:val="clear" w:color="auto" w:fill="auto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  <w:r w:rsidRPr="001175A5">
              <w:rPr>
                <w:sz w:val="24"/>
                <w:szCs w:val="24"/>
              </w:rPr>
              <w:t>4.2</w:t>
            </w:r>
          </w:p>
        </w:tc>
        <w:tc>
          <w:tcPr>
            <w:tcW w:w="4318" w:type="dxa"/>
            <w:tcBorders>
              <w:left w:val="nil"/>
            </w:tcBorders>
            <w:shd w:val="clear" w:color="auto" w:fill="auto"/>
            <w:vAlign w:val="center"/>
          </w:tcPr>
          <w:p w:rsidR="00F502A0" w:rsidRPr="001175A5" w:rsidRDefault="00F502A0" w:rsidP="000838D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</w:tr>
      <w:tr w:rsidR="00F502A0" w:rsidRPr="001175A5" w:rsidTr="00417223">
        <w:trPr>
          <w:trHeight w:val="340"/>
        </w:trPr>
        <w:tc>
          <w:tcPr>
            <w:tcW w:w="541" w:type="dxa"/>
            <w:tcBorders>
              <w:right w:val="nil"/>
            </w:tcBorders>
            <w:shd w:val="clear" w:color="auto" w:fill="auto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  <w:r w:rsidRPr="001175A5">
              <w:rPr>
                <w:sz w:val="24"/>
                <w:szCs w:val="24"/>
              </w:rPr>
              <w:t>…</w:t>
            </w:r>
          </w:p>
        </w:tc>
        <w:tc>
          <w:tcPr>
            <w:tcW w:w="4318" w:type="dxa"/>
            <w:tcBorders>
              <w:left w:val="nil"/>
            </w:tcBorders>
            <w:shd w:val="clear" w:color="auto" w:fill="auto"/>
            <w:vAlign w:val="center"/>
          </w:tcPr>
          <w:p w:rsidR="00F502A0" w:rsidRPr="001175A5" w:rsidRDefault="00F502A0" w:rsidP="000838D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F502A0" w:rsidRPr="001175A5" w:rsidRDefault="00F502A0" w:rsidP="000838D4">
            <w:pPr>
              <w:spacing w:before="43"/>
              <w:ind w:right="5"/>
              <w:jc w:val="center"/>
              <w:rPr>
                <w:sz w:val="24"/>
                <w:szCs w:val="24"/>
              </w:rPr>
            </w:pPr>
          </w:p>
        </w:tc>
      </w:tr>
      <w:tr w:rsidR="00F502A0" w:rsidRPr="001175A5" w:rsidTr="00417223">
        <w:trPr>
          <w:trHeight w:val="340"/>
        </w:trPr>
        <w:tc>
          <w:tcPr>
            <w:tcW w:w="4859" w:type="dxa"/>
            <w:gridSpan w:val="2"/>
            <w:shd w:val="clear" w:color="auto" w:fill="auto"/>
            <w:vAlign w:val="center"/>
          </w:tcPr>
          <w:p w:rsidR="00F502A0" w:rsidRPr="001175A5" w:rsidRDefault="00F502A0" w:rsidP="0041722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175A5">
              <w:rPr>
                <w:sz w:val="24"/>
                <w:szCs w:val="24"/>
              </w:rPr>
              <w:t>Итоговая оценка</w:t>
            </w:r>
          </w:p>
        </w:tc>
        <w:tc>
          <w:tcPr>
            <w:tcW w:w="1512" w:type="dxa"/>
            <w:vAlign w:val="center"/>
          </w:tcPr>
          <w:p w:rsidR="00F502A0" w:rsidRPr="001175A5" w:rsidRDefault="00F502A0" w:rsidP="000838D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F502A0" w:rsidRPr="001175A5" w:rsidRDefault="00F502A0" w:rsidP="000838D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F502A0" w:rsidRPr="001175A5" w:rsidRDefault="00F502A0" w:rsidP="000838D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:rsidR="00484998" w:rsidRPr="000838D4" w:rsidRDefault="00484998" w:rsidP="00A329BC">
      <w:pPr>
        <w:tabs>
          <w:tab w:val="num" w:pos="2170"/>
        </w:tabs>
        <w:ind w:left="31" w:firstLine="678"/>
        <w:jc w:val="both"/>
        <w:rPr>
          <w:b/>
          <w:sz w:val="28"/>
          <w:szCs w:val="32"/>
          <w:lang w:val="en-US"/>
        </w:rPr>
      </w:pPr>
    </w:p>
    <w:p w:rsidR="000838D4" w:rsidRPr="000838D4" w:rsidRDefault="000838D4" w:rsidP="00A329BC">
      <w:pPr>
        <w:tabs>
          <w:tab w:val="num" w:pos="2170"/>
        </w:tabs>
        <w:ind w:left="31" w:firstLine="678"/>
        <w:jc w:val="both"/>
        <w:rPr>
          <w:b/>
          <w:sz w:val="28"/>
          <w:szCs w:val="32"/>
          <w:lang w:val="en-US"/>
        </w:rPr>
      </w:pPr>
    </w:p>
    <w:p w:rsidR="00A329BC" w:rsidRPr="00BA7B3D" w:rsidRDefault="000838D4" w:rsidP="00A329BC">
      <w:pPr>
        <w:tabs>
          <w:tab w:val="num" w:pos="2170"/>
        </w:tabs>
        <w:ind w:left="31" w:firstLine="678"/>
        <w:jc w:val="both"/>
        <w:rPr>
          <w:rFonts w:ascii="TimesNewRomanPSMT" w:hAnsi="TimesNewRomanPSMT" w:cs="TimesNewRomanPSMT"/>
          <w:b/>
          <w:sz w:val="32"/>
          <w:szCs w:val="32"/>
        </w:rPr>
      </w:pPr>
      <w:r>
        <w:rPr>
          <w:b/>
          <w:sz w:val="32"/>
          <w:szCs w:val="32"/>
        </w:rPr>
        <w:t>8</w:t>
      </w:r>
      <w:r w:rsidR="00A329BC" w:rsidRPr="00BA7B3D">
        <w:rPr>
          <w:b/>
          <w:sz w:val="32"/>
          <w:szCs w:val="32"/>
        </w:rPr>
        <w:t xml:space="preserve"> Разработка плана санации предприятия-банкрота</w:t>
      </w:r>
      <w:r w:rsidR="00A329BC" w:rsidRPr="00BA7B3D">
        <w:rPr>
          <w:rFonts w:ascii="TimesNewRomanPSMT" w:hAnsi="TimesNewRomanPSMT" w:cs="TimesNewRomanPSMT"/>
          <w:b/>
          <w:sz w:val="32"/>
          <w:szCs w:val="32"/>
        </w:rPr>
        <w:t xml:space="preserve"> </w:t>
      </w:r>
    </w:p>
    <w:p w:rsidR="00A329BC" w:rsidRPr="00BA7B3D" w:rsidRDefault="00A329BC" w:rsidP="00A329BC">
      <w:pPr>
        <w:tabs>
          <w:tab w:val="num" w:pos="2170"/>
        </w:tabs>
        <w:ind w:left="31" w:firstLine="425"/>
        <w:jc w:val="both"/>
        <w:rPr>
          <w:rFonts w:ascii="TimesNewRomanPSMT" w:hAnsi="TimesNewRomanPSMT" w:cs="TimesNewRomanPSMT"/>
          <w:b/>
          <w:sz w:val="32"/>
          <w:szCs w:val="32"/>
        </w:rPr>
      </w:pP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b/>
          <w:sz w:val="28"/>
          <w:szCs w:val="28"/>
        </w:rPr>
        <w:t>Санация предприятия</w:t>
      </w:r>
      <w:r w:rsidRPr="00BA7B3D">
        <w:rPr>
          <w:sz w:val="28"/>
          <w:szCs w:val="28"/>
        </w:rPr>
        <w:t xml:space="preserve"> – это система мер, направленных на финан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>совое оздоровление предприятия и предотвращение его банкротства. Финансовая санация предприятия может осуществляться как за счет его собственных ресурсов, так и за счет средств сторонних участников, таких как кредиторы, клиенты или государство. Для проведения санации предприятия нужно наличие реальной возможности восстановления платежеспособности должника.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План санации  состоит из введения и четырех логических разделов, которые</w:t>
      </w:r>
      <w:r w:rsidR="001175A5">
        <w:rPr>
          <w:sz w:val="28"/>
          <w:szCs w:val="28"/>
        </w:rPr>
        <w:t>,</w:t>
      </w:r>
      <w:r w:rsidRPr="00BA7B3D">
        <w:rPr>
          <w:sz w:val="28"/>
          <w:szCs w:val="28"/>
        </w:rPr>
        <w:t xml:space="preserve"> в свою очередь</w:t>
      </w:r>
      <w:r w:rsidR="001175A5">
        <w:rPr>
          <w:sz w:val="28"/>
          <w:szCs w:val="28"/>
        </w:rPr>
        <w:t>,</w:t>
      </w:r>
      <w:r w:rsidRPr="00BA7B3D">
        <w:rPr>
          <w:sz w:val="28"/>
          <w:szCs w:val="28"/>
        </w:rPr>
        <w:t xml:space="preserve"> могут быть детализированы.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b/>
          <w:sz w:val="28"/>
          <w:szCs w:val="28"/>
        </w:rPr>
        <w:t>Введение</w:t>
      </w:r>
      <w:r w:rsidRPr="00BA7B3D">
        <w:rPr>
          <w:sz w:val="28"/>
          <w:szCs w:val="28"/>
        </w:rPr>
        <w:t xml:space="preserve"> содержит общую характеристику объекта планирования. </w:t>
      </w:r>
      <w:r w:rsidR="00417223">
        <w:rPr>
          <w:sz w:val="28"/>
          <w:szCs w:val="28"/>
        </w:rPr>
        <w:br/>
      </w:r>
      <w:r w:rsidRPr="00BA7B3D">
        <w:rPr>
          <w:sz w:val="28"/>
          <w:szCs w:val="28"/>
        </w:rPr>
        <w:t>В нем даются сведения о правовой форме организации бизнеса, форме собственности, организационной структуре, сфере деятельности, а также короткая историческая справка о развитии предприятия. Определяются цель составления плана, его заказчик и методы разработки.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b/>
          <w:sz w:val="28"/>
          <w:szCs w:val="28"/>
        </w:rPr>
        <w:t>Раздел 1</w:t>
      </w:r>
      <w:r w:rsidRPr="00BA7B3D">
        <w:rPr>
          <w:sz w:val="28"/>
          <w:szCs w:val="28"/>
        </w:rPr>
        <w:t xml:space="preserve"> отражает исходную ситуацию на предприятии.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Оценка внешних условий, в которых функционирует предприятие, служит основой стратегического планирования и включает в себя изучение общих экономических тенденций, анализ области и рыночного сегмента. Соответствующая оценка дает возможность выяснить возможности адаптировать стратегию развития предприятия к изменениям в общест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>венно-политической жизни страны.</w:t>
      </w:r>
    </w:p>
    <w:p w:rsidR="00A329BC" w:rsidRPr="000838D4" w:rsidRDefault="00A329BC" w:rsidP="00A329BC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0838D4">
        <w:rPr>
          <w:i/>
          <w:spacing w:val="-4"/>
          <w:sz w:val="28"/>
          <w:szCs w:val="28"/>
        </w:rPr>
        <w:t>Анализ финансово-хозяйственного состояния</w:t>
      </w:r>
      <w:r w:rsidRPr="000838D4">
        <w:rPr>
          <w:spacing w:val="-4"/>
          <w:sz w:val="28"/>
          <w:szCs w:val="28"/>
        </w:rPr>
        <w:t xml:space="preserve"> охватывает два аспекта: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производственно-хозяйственную деятельность;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финансовое состояние.</w:t>
      </w:r>
    </w:p>
    <w:p w:rsidR="00A329BC" w:rsidRPr="00BA7B3D" w:rsidRDefault="00A329BC" w:rsidP="000B2C8A">
      <w:pPr>
        <w:widowControl w:val="0"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Далее приводятся данные о фактическом финансовом и имущест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lastRenderedPageBreak/>
        <w:t>венном состоянии предприятия (фактический объем реализации, величина доходов (убытков), уровень задо</w:t>
      </w:r>
      <w:bookmarkStart w:id="2" w:name="_GoBack"/>
      <w:bookmarkEnd w:id="2"/>
      <w:r w:rsidRPr="00BA7B3D">
        <w:rPr>
          <w:sz w:val="28"/>
          <w:szCs w:val="28"/>
        </w:rPr>
        <w:t>лженности, коэффициенты платежеспо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>собности, ликвидности и др.).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i/>
          <w:sz w:val="28"/>
          <w:szCs w:val="28"/>
        </w:rPr>
        <w:t>Анализ причин финансового кризиса и слабых мест</w:t>
      </w:r>
      <w:r w:rsidRPr="00BA7B3D">
        <w:rPr>
          <w:sz w:val="28"/>
          <w:szCs w:val="28"/>
        </w:rPr>
        <w:t xml:space="preserve"> заключается в систематизации и оценке соответствующих факторов и их влияния на финансово-хозяйственную деятельность предприятия. Такой анализ преследует цель локализовать и устранить указанные факторы. Симптомы кризиса выявляются в результате анализа слабых сторон (ограничительных факторов) предприятия, например</w:t>
      </w:r>
      <w:r w:rsidR="001175A5">
        <w:rPr>
          <w:sz w:val="28"/>
          <w:szCs w:val="28"/>
        </w:rPr>
        <w:t>,</w:t>
      </w:r>
      <w:r w:rsidRPr="00BA7B3D">
        <w:rPr>
          <w:sz w:val="28"/>
          <w:szCs w:val="28"/>
        </w:rPr>
        <w:t xml:space="preserve"> в таких сферах</w:t>
      </w:r>
      <w:r w:rsidR="001175A5">
        <w:rPr>
          <w:sz w:val="28"/>
          <w:szCs w:val="28"/>
        </w:rPr>
        <w:t>, как</w:t>
      </w:r>
      <w:r w:rsidRPr="00BA7B3D">
        <w:rPr>
          <w:sz w:val="28"/>
          <w:szCs w:val="28"/>
        </w:rPr>
        <w:t>: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привлечение капитала (например, потеря доверия кредиторов);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рынок (барьеры на пути вхождения в рынок);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персонал (позиция профсоюзов, высокая мобильность, психоло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>гические факторы);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законодательство (налоги, запрет увольнять работников).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i/>
          <w:sz w:val="28"/>
          <w:szCs w:val="28"/>
        </w:rPr>
        <w:t>Имеющийся потенциал</w:t>
      </w:r>
      <w:r w:rsidRPr="00BA7B3D">
        <w:rPr>
          <w:sz w:val="28"/>
          <w:szCs w:val="28"/>
        </w:rPr>
        <w:t>. Здесь характеризуются сильные стороны предприятия, имеющийся потенциал в кадровой, производственной, техно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>логической, маркетинговой и иных сферах. Потенциал развития предприя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>тия определяется такими главными факторами</w:t>
      </w:r>
      <w:r w:rsidR="001175A5">
        <w:rPr>
          <w:sz w:val="28"/>
          <w:szCs w:val="28"/>
        </w:rPr>
        <w:t>, как</w:t>
      </w:r>
      <w:r w:rsidRPr="00BA7B3D">
        <w:rPr>
          <w:sz w:val="28"/>
          <w:szCs w:val="28"/>
        </w:rPr>
        <w:t>: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финансовое обеспечение и возможности привлечения дополни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>тельного капитала;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наличие квалифицированного персонала;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наличие надежных и дешевых источников снабжения сырья (материалов);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наличие рынков сбыта продукции;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производственный потенциал;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эффективная организационная структура;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высокое качество менеджмента.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Эффективную санацию можно обеспечить благодаря планомерному развитию и использованию имеющего</w:t>
      </w:r>
      <w:r w:rsidR="001175A5">
        <w:rPr>
          <w:sz w:val="28"/>
          <w:szCs w:val="28"/>
        </w:rPr>
        <w:t>ся</w:t>
      </w:r>
      <w:r w:rsidRPr="00BA7B3D">
        <w:rPr>
          <w:sz w:val="28"/>
          <w:szCs w:val="28"/>
        </w:rPr>
        <w:t xml:space="preserve"> у предприятия потенциала, </w:t>
      </w:r>
      <w:r w:rsidR="00417223">
        <w:rPr>
          <w:sz w:val="28"/>
          <w:szCs w:val="28"/>
        </w:rPr>
        <w:br/>
      </w:r>
      <w:r w:rsidRPr="00BA7B3D">
        <w:rPr>
          <w:sz w:val="28"/>
          <w:szCs w:val="28"/>
        </w:rPr>
        <w:t>а также ослаблению факторов, которые снижают возможности санации.</w:t>
      </w:r>
    </w:p>
    <w:p w:rsidR="00A329BC" w:rsidRPr="00BA7B3D" w:rsidRDefault="00A329BC" w:rsidP="00A329BC">
      <w:pPr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На основании анализа исходной ситуации делают выводы о целесо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>образности и возможности санации предприятия или о необходимости его ликвидации.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b/>
          <w:sz w:val="28"/>
          <w:szCs w:val="28"/>
        </w:rPr>
        <w:t>Раздел 2</w:t>
      </w:r>
      <w:r w:rsidRPr="00BA7B3D">
        <w:rPr>
          <w:sz w:val="28"/>
          <w:szCs w:val="28"/>
        </w:rPr>
        <w:t xml:space="preserve"> характеризует стратегические цели санации предприятия, целевые ориентиры и разработку стратегии. Здесь рассматривается опера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>тивная программа, которая направлена на покрытие текущих убытков, восстановление платежеспособности и ликвидности предприятия. В пере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чень (каталог) </w:t>
      </w:r>
      <w:proofErr w:type="spellStart"/>
      <w:r w:rsidRPr="00BA7B3D">
        <w:rPr>
          <w:sz w:val="28"/>
          <w:szCs w:val="28"/>
        </w:rPr>
        <w:t>санационных</w:t>
      </w:r>
      <w:proofErr w:type="spellEnd"/>
      <w:r w:rsidRPr="00BA7B3D">
        <w:rPr>
          <w:sz w:val="28"/>
          <w:szCs w:val="28"/>
        </w:rPr>
        <w:t xml:space="preserve"> мероприятий могут входить: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рефинансирование дебиторской задолженности (форфейтинг, факторинг, обращение в арбитражный суд);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мобилизация скрытых резервов путем продажи отдельных пози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>ций активов;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уменьшение и увеличение уставного капитала;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lastRenderedPageBreak/>
        <w:t>реструктуризация кредиторской задолженности;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замораживание инвестиционных вложений;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обратный лизинг;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распродажа по сниженным ценам товаров, спрос на которые низкий.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b/>
          <w:sz w:val="28"/>
          <w:szCs w:val="28"/>
        </w:rPr>
        <w:t>Раздел 3</w:t>
      </w:r>
      <w:r w:rsidRPr="00BA7B3D">
        <w:rPr>
          <w:sz w:val="28"/>
          <w:szCs w:val="28"/>
        </w:rPr>
        <w:t xml:space="preserve"> содержит конкретный план мероприятий по восстанов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>лению прибыльности и конкурентоспособности предприятия в долго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>срочном пер</w:t>
      </w:r>
      <w:r w:rsidR="001175A5">
        <w:rPr>
          <w:sz w:val="28"/>
          <w:szCs w:val="28"/>
        </w:rPr>
        <w:t>иоде и включает следующие части.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i/>
          <w:sz w:val="28"/>
          <w:szCs w:val="28"/>
        </w:rPr>
        <w:t>План маркетинга и оценки рынков сбыта продукции</w:t>
      </w:r>
      <w:r w:rsidRPr="00BA7B3D">
        <w:rPr>
          <w:sz w:val="28"/>
          <w:szCs w:val="28"/>
        </w:rPr>
        <w:t>. Определяются рыночные факторы, влияющие на сбыт продукции и емкость рынка: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мотивация потребителей;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степень эластичности спроса и уровень платежеспособного спроса на продукцию предприятия;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условия сбыта;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отраслевые риски;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ситуация на смежных товарных рынках.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Количественная оценка части рынка, к которой относится пред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>приятие, осуществляется по основным потребителям готовой продукции со ссылкой на текущие объемы реализации и перспективы ее увеличения.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Приводится перечень возможных конкурентов, выясняются их преимущества и недостатки; предъявляется схема реализации продукции; рассматриваются методы стимулирования реализации и предложения по достижению оптимального соотношения реализационной цены и себестоимости.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Определяются возможности и пути расширения рынков сбыта. Оценивается деятельность предприятия с точки зрения антимонопольного законодательства.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i/>
          <w:sz w:val="28"/>
          <w:szCs w:val="28"/>
        </w:rPr>
        <w:t>План производства и капиталовложений</w:t>
      </w:r>
      <w:r w:rsidRPr="00BA7B3D">
        <w:rPr>
          <w:sz w:val="28"/>
          <w:szCs w:val="28"/>
        </w:rPr>
        <w:t>. Приводятся сведения об использовании оборудования, его износ, затраты, связанные с восстанов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>лением (приобретение нового оборудования, ремонт и реконструкция), возможности аренды или лизинга.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Характеризуется производственный процесс, определяются его узкие места, коммерческие связи с поставщиками сырья, в частности, наличие альтернативных источников. Оцениваются потребности в инвестициях.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План производства и соответствующих капиталовложений составля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>ется в форме бюджета.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i/>
          <w:sz w:val="28"/>
          <w:szCs w:val="28"/>
        </w:rPr>
        <w:t>Организационный план.</w:t>
      </w:r>
      <w:r w:rsidRPr="00BA7B3D">
        <w:rPr>
          <w:sz w:val="28"/>
          <w:szCs w:val="28"/>
        </w:rPr>
        <w:t xml:space="preserve"> Характеризуется организационная структура предприятия, рассматриваются возможности реструктуризации (реоргани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>зации) и перепрофилирования, анализируется управленческий и кадровый состав, вносятся предложения относительно его уменьшения, намечаются мероприятия по усилению мотивации работников и совершенствования организации менеджмента. В случае необходимости выясняются возмож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>ности слияния, присоединения или разукрупнения.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i/>
          <w:sz w:val="28"/>
          <w:szCs w:val="28"/>
        </w:rPr>
        <w:lastRenderedPageBreak/>
        <w:t>Финансовый план</w:t>
      </w:r>
      <w:r w:rsidRPr="00BA7B3D">
        <w:rPr>
          <w:sz w:val="28"/>
          <w:szCs w:val="28"/>
        </w:rPr>
        <w:t xml:space="preserve"> включает: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прогноз объемов выпуска и реализации продукции;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баланс денежных поступлений и затрат;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сводный баланс активов и пассивов (к началу санации, в отдель</w:t>
      </w:r>
      <w:r w:rsidR="00417223">
        <w:rPr>
          <w:sz w:val="28"/>
          <w:szCs w:val="28"/>
        </w:rPr>
        <w:softHyphen/>
      </w:r>
      <w:r w:rsidRPr="00BA7B3D">
        <w:rPr>
          <w:sz w:val="28"/>
          <w:szCs w:val="28"/>
        </w:rPr>
        <w:t>ные периоды, во время санации и после ее проведения);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анализ путей достижения безубыточности предприятия;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формы и источники мобилизации финансовых ресурсов;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графики освоения, окупаемости и возвращения финансовых ресурсов.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 xml:space="preserve">В финансовом плане приводится также сумма затрат на разработку плана санации и проведение </w:t>
      </w:r>
      <w:proofErr w:type="spellStart"/>
      <w:r w:rsidRPr="00BA7B3D">
        <w:rPr>
          <w:sz w:val="28"/>
          <w:szCs w:val="28"/>
        </w:rPr>
        <w:t>санационного</w:t>
      </w:r>
      <w:proofErr w:type="spellEnd"/>
      <w:r w:rsidRPr="00BA7B3D">
        <w:rPr>
          <w:sz w:val="28"/>
          <w:szCs w:val="28"/>
        </w:rPr>
        <w:t xml:space="preserve"> аудита. На основе финансового плана определяется общая потребность предприятия в финансовых ресурсах из внешних источников.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b/>
          <w:sz w:val="28"/>
          <w:szCs w:val="28"/>
        </w:rPr>
        <w:t>Раздел 4</w:t>
      </w:r>
      <w:r w:rsidRPr="00BA7B3D">
        <w:rPr>
          <w:sz w:val="28"/>
          <w:szCs w:val="28"/>
        </w:rPr>
        <w:t xml:space="preserve"> содержит расчет эффективности санации, а также перечень мероприятий по организации реализации плана и контроля за ее ходом. Детализируются ожидаемые результаты выполнения проекта, а также прогнозируются возможные риски и убытки.</w:t>
      </w:r>
    </w:p>
    <w:p w:rsidR="00A329BC" w:rsidRPr="00BA7B3D" w:rsidRDefault="00A329BC" w:rsidP="00A329BC">
      <w:pPr>
        <w:shd w:val="clear" w:color="auto" w:fill="FFFFFF"/>
        <w:ind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Основные критерии оценки эффективности санации следующие: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ликвидность и платежеспособность;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прибыльность;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прибавочная стоимость, созданная в результате санации;</w:t>
      </w:r>
    </w:p>
    <w:p w:rsidR="00A329BC" w:rsidRPr="00BA7B3D" w:rsidRDefault="00A329BC" w:rsidP="00A329BC">
      <w:pPr>
        <w:pStyle w:val="ae"/>
        <w:numPr>
          <w:ilvl w:val="0"/>
          <w:numId w:val="37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конкурентные преимущества.</w:t>
      </w:r>
    </w:p>
    <w:p w:rsidR="00A329BC" w:rsidRPr="00BA7B3D" w:rsidRDefault="00A329BC" w:rsidP="00A329BC">
      <w:pPr>
        <w:tabs>
          <w:tab w:val="num" w:pos="2170"/>
        </w:tabs>
        <w:ind w:firstLine="709"/>
        <w:rPr>
          <w:sz w:val="28"/>
          <w:szCs w:val="28"/>
        </w:rPr>
      </w:pPr>
    </w:p>
    <w:p w:rsidR="00A329BC" w:rsidRPr="00BA7B3D" w:rsidRDefault="00A329BC" w:rsidP="00A329BC">
      <w:pPr>
        <w:tabs>
          <w:tab w:val="num" w:pos="2170"/>
        </w:tabs>
        <w:ind w:firstLine="709"/>
        <w:rPr>
          <w:b/>
          <w:sz w:val="28"/>
          <w:szCs w:val="28"/>
          <w:u w:val="single"/>
        </w:rPr>
      </w:pPr>
      <w:r w:rsidRPr="00BA7B3D">
        <w:rPr>
          <w:b/>
          <w:sz w:val="28"/>
          <w:szCs w:val="28"/>
        </w:rPr>
        <w:t>Задание</w:t>
      </w:r>
    </w:p>
    <w:p w:rsidR="00A329BC" w:rsidRPr="00BA7B3D" w:rsidRDefault="00A329BC" w:rsidP="00A329BC">
      <w:pPr>
        <w:pStyle w:val="ae"/>
        <w:numPr>
          <w:ilvl w:val="0"/>
          <w:numId w:val="44"/>
        </w:numPr>
        <w:tabs>
          <w:tab w:val="left" w:pos="993"/>
          <w:tab w:val="left" w:pos="1276"/>
          <w:tab w:val="num" w:pos="2170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Изучить типовой план санации предприятия.</w:t>
      </w:r>
    </w:p>
    <w:p w:rsidR="00A329BC" w:rsidRPr="00BA7B3D" w:rsidRDefault="00A329BC" w:rsidP="00A329BC">
      <w:pPr>
        <w:pStyle w:val="ae"/>
        <w:numPr>
          <w:ilvl w:val="0"/>
          <w:numId w:val="44"/>
        </w:numPr>
        <w:tabs>
          <w:tab w:val="left" w:pos="993"/>
          <w:tab w:val="left" w:pos="1276"/>
          <w:tab w:val="num" w:pos="2170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На основе типового плана разработать план санации конкретного субъекта хозяйствования. В качестве информационной базы для анализа следует использовать бухгалтерскую и статистическую информацию о работе данного субъекта, выпускаемой продукции, рынках сбыта и т.</w:t>
      </w:r>
      <w:r w:rsidR="001175A5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п.</w:t>
      </w:r>
    </w:p>
    <w:p w:rsidR="00A329BC" w:rsidRPr="00BA7B3D" w:rsidRDefault="00A329BC" w:rsidP="00A329BC">
      <w:pPr>
        <w:pStyle w:val="ae"/>
        <w:numPr>
          <w:ilvl w:val="0"/>
          <w:numId w:val="44"/>
        </w:numPr>
        <w:tabs>
          <w:tab w:val="left" w:pos="993"/>
          <w:tab w:val="left" w:pos="1276"/>
          <w:tab w:val="num" w:pos="2170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Предложить мероприятия по улучшению финансового состояния реального предприятия.</w:t>
      </w:r>
    </w:p>
    <w:p w:rsidR="00A329BC" w:rsidRPr="00BA7B3D" w:rsidRDefault="00A329BC" w:rsidP="00A329BC">
      <w:pPr>
        <w:pStyle w:val="ae"/>
        <w:numPr>
          <w:ilvl w:val="0"/>
          <w:numId w:val="44"/>
        </w:numPr>
        <w:tabs>
          <w:tab w:val="left" w:pos="993"/>
          <w:tab w:val="left" w:pos="1276"/>
          <w:tab w:val="num" w:pos="2170"/>
        </w:tabs>
        <w:ind w:left="0" w:firstLine="709"/>
        <w:jc w:val="both"/>
        <w:rPr>
          <w:sz w:val="28"/>
          <w:szCs w:val="28"/>
        </w:rPr>
      </w:pPr>
      <w:r w:rsidRPr="00BA7B3D">
        <w:rPr>
          <w:sz w:val="28"/>
          <w:szCs w:val="28"/>
        </w:rPr>
        <w:t>Оценить эффективность оздоровительных мероприятий</w:t>
      </w:r>
      <w:r w:rsidR="001175A5">
        <w:rPr>
          <w:sz w:val="28"/>
          <w:szCs w:val="28"/>
        </w:rPr>
        <w:t>.</w:t>
      </w:r>
    </w:p>
    <w:p w:rsidR="00A329BC" w:rsidRPr="00BA7B3D" w:rsidRDefault="00A329BC" w:rsidP="00A329BC">
      <w:pPr>
        <w:tabs>
          <w:tab w:val="left" w:pos="993"/>
          <w:tab w:val="num" w:pos="2170"/>
        </w:tabs>
        <w:ind w:firstLine="709"/>
        <w:jc w:val="both"/>
        <w:rPr>
          <w:b/>
          <w:sz w:val="32"/>
          <w:szCs w:val="32"/>
        </w:rPr>
      </w:pPr>
    </w:p>
    <w:p w:rsidR="002E6192" w:rsidRPr="00BA7B3D" w:rsidRDefault="002E6192">
      <w:pPr>
        <w:rPr>
          <w:b/>
          <w:bCs/>
          <w:sz w:val="32"/>
          <w:szCs w:val="32"/>
        </w:rPr>
      </w:pPr>
      <w:r w:rsidRPr="00BA7B3D">
        <w:rPr>
          <w:b/>
          <w:bCs/>
          <w:sz w:val="32"/>
          <w:szCs w:val="32"/>
        </w:rPr>
        <w:br w:type="page"/>
      </w:r>
    </w:p>
    <w:p w:rsidR="00D366AF" w:rsidRPr="00BA7B3D" w:rsidRDefault="00D366AF" w:rsidP="000838D4">
      <w:pPr>
        <w:tabs>
          <w:tab w:val="left" w:pos="648"/>
          <w:tab w:val="left" w:pos="1134"/>
          <w:tab w:val="left" w:pos="5211"/>
          <w:tab w:val="left" w:pos="8748"/>
        </w:tabs>
        <w:jc w:val="center"/>
        <w:outlineLvl w:val="0"/>
        <w:rPr>
          <w:b/>
          <w:bCs/>
          <w:sz w:val="32"/>
          <w:szCs w:val="32"/>
        </w:rPr>
      </w:pPr>
      <w:r w:rsidRPr="00BA7B3D">
        <w:rPr>
          <w:b/>
          <w:bCs/>
          <w:sz w:val="32"/>
          <w:szCs w:val="32"/>
        </w:rPr>
        <w:lastRenderedPageBreak/>
        <w:t>Список литературы</w:t>
      </w:r>
    </w:p>
    <w:p w:rsidR="00BD73DE" w:rsidRPr="00BA7B3D" w:rsidRDefault="00BD73DE" w:rsidP="00B33FF1">
      <w:pPr>
        <w:tabs>
          <w:tab w:val="num" w:pos="2170"/>
        </w:tabs>
        <w:ind w:left="31" w:firstLine="425"/>
        <w:jc w:val="both"/>
        <w:rPr>
          <w:b/>
          <w:sz w:val="32"/>
          <w:szCs w:val="32"/>
        </w:rPr>
      </w:pPr>
    </w:p>
    <w:p w:rsidR="00D366AF" w:rsidRPr="00BA7B3D" w:rsidRDefault="00D366AF" w:rsidP="00A329BC">
      <w:pPr>
        <w:pStyle w:val="ae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BA7B3D">
        <w:rPr>
          <w:b/>
          <w:sz w:val="28"/>
          <w:szCs w:val="28"/>
        </w:rPr>
        <w:t xml:space="preserve">Захаров, В. Я. </w:t>
      </w:r>
      <w:r w:rsidRPr="00BA7B3D">
        <w:rPr>
          <w:sz w:val="28"/>
          <w:szCs w:val="28"/>
          <w:shd w:val="clear" w:color="auto" w:fill="FFFFFF"/>
        </w:rPr>
        <w:t>Антикризисное управление. Теория и практика: учеб</w:t>
      </w:r>
      <w:r w:rsidR="000838D4">
        <w:rPr>
          <w:sz w:val="28"/>
          <w:szCs w:val="28"/>
          <w:shd w:val="clear" w:color="auto" w:fill="FFFFFF"/>
        </w:rPr>
        <w:t>но</w:t>
      </w:r>
      <w:r w:rsidR="00417223">
        <w:rPr>
          <w:sz w:val="28"/>
          <w:szCs w:val="28"/>
          <w:shd w:val="clear" w:color="auto" w:fill="FFFFFF"/>
        </w:rPr>
        <w:t>е</w:t>
      </w:r>
      <w:r w:rsidRPr="00BA7B3D">
        <w:rPr>
          <w:sz w:val="28"/>
          <w:szCs w:val="28"/>
          <w:shd w:val="clear" w:color="auto" w:fill="FFFFFF"/>
        </w:rPr>
        <w:t xml:space="preserve"> пособие / В. Я. Захаров, А. О. Блинов, Д. В. Хавин. </w:t>
      </w:r>
      <w:r w:rsidR="000838D4">
        <w:rPr>
          <w:sz w:val="28"/>
          <w:szCs w:val="28"/>
          <w:shd w:val="clear" w:color="auto" w:fill="FFFFFF"/>
        </w:rPr>
        <w:t>–</w:t>
      </w:r>
      <w:r w:rsidRPr="00BA7B3D">
        <w:rPr>
          <w:sz w:val="28"/>
          <w:szCs w:val="28"/>
          <w:shd w:val="clear" w:color="auto" w:fill="FFFFFF"/>
        </w:rPr>
        <w:t xml:space="preserve"> </w:t>
      </w:r>
      <w:proofErr w:type="gramStart"/>
      <w:r w:rsidRPr="00BA7B3D">
        <w:rPr>
          <w:sz w:val="28"/>
          <w:szCs w:val="28"/>
          <w:shd w:val="clear" w:color="auto" w:fill="FFFFFF"/>
        </w:rPr>
        <w:t>М</w:t>
      </w:r>
      <w:r w:rsidR="000838D4">
        <w:rPr>
          <w:sz w:val="28"/>
          <w:szCs w:val="28"/>
          <w:shd w:val="clear" w:color="auto" w:fill="FFFFFF"/>
        </w:rPr>
        <w:t xml:space="preserve">осква </w:t>
      </w:r>
      <w:r w:rsidRPr="00BA7B3D">
        <w:rPr>
          <w:sz w:val="28"/>
          <w:szCs w:val="28"/>
          <w:shd w:val="clear" w:color="auto" w:fill="FFFFFF"/>
        </w:rPr>
        <w:t>:</w:t>
      </w:r>
      <w:proofErr w:type="gramEnd"/>
      <w:r w:rsidRPr="00BA7B3D">
        <w:rPr>
          <w:sz w:val="28"/>
          <w:szCs w:val="28"/>
          <w:shd w:val="clear" w:color="auto" w:fill="FFFFFF"/>
        </w:rPr>
        <w:t xml:space="preserve"> ЮНИТИ-ДАНА, 2012. </w:t>
      </w:r>
      <w:r w:rsidR="000838D4">
        <w:rPr>
          <w:sz w:val="28"/>
          <w:szCs w:val="28"/>
          <w:shd w:val="clear" w:color="auto" w:fill="FFFFFF"/>
        </w:rPr>
        <w:t>–</w:t>
      </w:r>
      <w:r w:rsidRPr="00BA7B3D">
        <w:rPr>
          <w:sz w:val="28"/>
          <w:szCs w:val="28"/>
          <w:shd w:val="clear" w:color="auto" w:fill="FFFFFF"/>
        </w:rPr>
        <w:t xml:space="preserve"> 287 с</w:t>
      </w:r>
      <w:r w:rsidR="000838D4">
        <w:rPr>
          <w:sz w:val="28"/>
          <w:szCs w:val="28"/>
          <w:shd w:val="clear" w:color="auto" w:fill="FFFFFF"/>
        </w:rPr>
        <w:t>.</w:t>
      </w:r>
    </w:p>
    <w:p w:rsidR="00D366AF" w:rsidRPr="00BA7B3D" w:rsidRDefault="00D366AF" w:rsidP="00A329BC">
      <w:pPr>
        <w:pStyle w:val="ae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BA7B3D">
        <w:rPr>
          <w:b/>
          <w:sz w:val="28"/>
          <w:szCs w:val="28"/>
        </w:rPr>
        <w:t>Круглова, Н.</w:t>
      </w:r>
      <w:r w:rsidR="001175A5">
        <w:rPr>
          <w:b/>
          <w:sz w:val="28"/>
          <w:szCs w:val="28"/>
        </w:rPr>
        <w:t xml:space="preserve"> </w:t>
      </w:r>
      <w:r w:rsidRPr="00BA7B3D">
        <w:rPr>
          <w:b/>
          <w:sz w:val="28"/>
          <w:szCs w:val="28"/>
        </w:rPr>
        <w:t>Ю.</w:t>
      </w:r>
      <w:r w:rsidRPr="00BA7B3D">
        <w:rPr>
          <w:sz w:val="28"/>
          <w:szCs w:val="28"/>
        </w:rPr>
        <w:t xml:space="preserve"> Антикризисное </w:t>
      </w:r>
      <w:proofErr w:type="gramStart"/>
      <w:r w:rsidRPr="00BA7B3D">
        <w:rPr>
          <w:sz w:val="28"/>
          <w:szCs w:val="28"/>
        </w:rPr>
        <w:t>управление</w:t>
      </w:r>
      <w:r w:rsidR="000838D4">
        <w:rPr>
          <w:sz w:val="28"/>
          <w:szCs w:val="28"/>
        </w:rPr>
        <w:t xml:space="preserve"> :</w:t>
      </w:r>
      <w:proofErr w:type="gramEnd"/>
      <w:r w:rsidRPr="00BA7B3D">
        <w:rPr>
          <w:sz w:val="28"/>
          <w:szCs w:val="28"/>
        </w:rPr>
        <w:t xml:space="preserve"> учебное пособие / Н.</w:t>
      </w:r>
      <w:r w:rsidR="001175A5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Ю.</w:t>
      </w:r>
      <w:r w:rsidR="001175A5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Круглова.</w:t>
      </w:r>
      <w:r w:rsidR="001175A5">
        <w:rPr>
          <w:sz w:val="28"/>
          <w:szCs w:val="28"/>
        </w:rPr>
        <w:t xml:space="preserve"> – </w:t>
      </w:r>
      <w:r w:rsidRPr="00BA7B3D">
        <w:rPr>
          <w:sz w:val="28"/>
          <w:szCs w:val="28"/>
        </w:rPr>
        <w:t>2-е изд., стер.</w:t>
      </w:r>
      <w:r w:rsidR="001175A5">
        <w:rPr>
          <w:sz w:val="28"/>
          <w:szCs w:val="28"/>
        </w:rPr>
        <w:t xml:space="preserve"> –</w:t>
      </w:r>
      <w:r w:rsidRPr="00BA7B3D">
        <w:rPr>
          <w:sz w:val="28"/>
          <w:szCs w:val="28"/>
        </w:rPr>
        <w:t xml:space="preserve"> </w:t>
      </w:r>
      <w:proofErr w:type="gramStart"/>
      <w:r w:rsidRPr="00BA7B3D">
        <w:rPr>
          <w:sz w:val="28"/>
          <w:szCs w:val="28"/>
        </w:rPr>
        <w:t>М</w:t>
      </w:r>
      <w:r w:rsidR="000838D4">
        <w:rPr>
          <w:sz w:val="28"/>
          <w:szCs w:val="28"/>
        </w:rPr>
        <w:t xml:space="preserve">осква </w:t>
      </w:r>
      <w:r w:rsidRPr="00BA7B3D">
        <w:rPr>
          <w:sz w:val="28"/>
          <w:szCs w:val="28"/>
        </w:rPr>
        <w:t>:</w:t>
      </w:r>
      <w:proofErr w:type="gramEnd"/>
      <w:r w:rsidRPr="00BA7B3D">
        <w:rPr>
          <w:sz w:val="28"/>
          <w:szCs w:val="28"/>
        </w:rPr>
        <w:t xml:space="preserve"> </w:t>
      </w:r>
      <w:proofErr w:type="spellStart"/>
      <w:r w:rsidRPr="00BA7B3D">
        <w:rPr>
          <w:sz w:val="28"/>
          <w:szCs w:val="28"/>
        </w:rPr>
        <w:t>КноРус</w:t>
      </w:r>
      <w:proofErr w:type="spellEnd"/>
      <w:r w:rsidRPr="00BA7B3D">
        <w:rPr>
          <w:sz w:val="28"/>
          <w:szCs w:val="28"/>
        </w:rPr>
        <w:t>, 2010.</w:t>
      </w:r>
      <w:r w:rsidR="001175A5">
        <w:rPr>
          <w:sz w:val="28"/>
          <w:szCs w:val="28"/>
        </w:rPr>
        <w:t xml:space="preserve"> –</w:t>
      </w:r>
      <w:r w:rsidR="000838D4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512 с.</w:t>
      </w:r>
    </w:p>
    <w:p w:rsidR="00D366AF" w:rsidRPr="00BA7B3D" w:rsidRDefault="00D366AF" w:rsidP="00A329BC">
      <w:pPr>
        <w:pStyle w:val="ae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BA7B3D">
        <w:rPr>
          <w:b/>
          <w:sz w:val="28"/>
          <w:szCs w:val="28"/>
        </w:rPr>
        <w:t>Наркевич,</w:t>
      </w:r>
      <w:r w:rsidRPr="00BA7B3D">
        <w:rPr>
          <w:b/>
          <w:bCs/>
          <w:sz w:val="28"/>
          <w:szCs w:val="28"/>
        </w:rPr>
        <w:t xml:space="preserve"> Л. В. </w:t>
      </w:r>
      <w:r w:rsidRPr="00BA7B3D">
        <w:rPr>
          <w:bCs/>
          <w:sz w:val="28"/>
          <w:szCs w:val="28"/>
        </w:rPr>
        <w:t xml:space="preserve">Управление проектом санации </w:t>
      </w:r>
      <w:proofErr w:type="gramStart"/>
      <w:r w:rsidRPr="00BA7B3D">
        <w:rPr>
          <w:bCs/>
          <w:sz w:val="28"/>
          <w:szCs w:val="28"/>
        </w:rPr>
        <w:t>предприятия</w:t>
      </w:r>
      <w:r w:rsidR="000838D4">
        <w:rPr>
          <w:bCs/>
          <w:sz w:val="28"/>
          <w:szCs w:val="28"/>
        </w:rPr>
        <w:t xml:space="preserve"> </w:t>
      </w:r>
      <w:r w:rsidRPr="00BA7B3D">
        <w:rPr>
          <w:bCs/>
          <w:sz w:val="28"/>
          <w:szCs w:val="28"/>
        </w:rPr>
        <w:t>:</w:t>
      </w:r>
      <w:proofErr w:type="gramEnd"/>
      <w:r w:rsidRPr="00BA7B3D">
        <w:rPr>
          <w:bCs/>
          <w:sz w:val="28"/>
          <w:szCs w:val="28"/>
        </w:rPr>
        <w:t xml:space="preserve"> монография / Л. В. Наркевич, И. Ю. </w:t>
      </w:r>
      <w:proofErr w:type="spellStart"/>
      <w:r w:rsidRPr="00BA7B3D">
        <w:rPr>
          <w:bCs/>
          <w:sz w:val="28"/>
          <w:szCs w:val="28"/>
        </w:rPr>
        <w:t>Черненкова</w:t>
      </w:r>
      <w:proofErr w:type="spellEnd"/>
      <w:r w:rsidRPr="00BA7B3D">
        <w:rPr>
          <w:bCs/>
          <w:sz w:val="28"/>
          <w:szCs w:val="28"/>
        </w:rPr>
        <w:t>,</w:t>
      </w:r>
      <w:r w:rsidR="001175A5">
        <w:rPr>
          <w:bCs/>
          <w:sz w:val="28"/>
          <w:szCs w:val="28"/>
        </w:rPr>
        <w:t xml:space="preserve"> </w:t>
      </w:r>
      <w:r w:rsidRPr="00BA7B3D">
        <w:rPr>
          <w:bCs/>
          <w:sz w:val="28"/>
          <w:szCs w:val="28"/>
        </w:rPr>
        <w:t xml:space="preserve">В. А. Бондарев. </w:t>
      </w:r>
      <w:r w:rsidR="001175A5">
        <w:rPr>
          <w:bCs/>
          <w:sz w:val="28"/>
          <w:szCs w:val="28"/>
        </w:rPr>
        <w:t>–</w:t>
      </w:r>
      <w:r w:rsidRPr="00BA7B3D">
        <w:rPr>
          <w:bCs/>
          <w:sz w:val="28"/>
          <w:szCs w:val="28"/>
        </w:rPr>
        <w:t xml:space="preserve"> </w:t>
      </w:r>
      <w:proofErr w:type="gramStart"/>
      <w:r w:rsidRPr="00BA7B3D">
        <w:rPr>
          <w:bCs/>
          <w:sz w:val="28"/>
          <w:szCs w:val="28"/>
        </w:rPr>
        <w:t>Смо</w:t>
      </w:r>
      <w:r w:rsidR="000838D4">
        <w:rPr>
          <w:bCs/>
          <w:sz w:val="28"/>
          <w:szCs w:val="28"/>
        </w:rPr>
        <w:softHyphen/>
      </w:r>
      <w:r w:rsidRPr="00BA7B3D">
        <w:rPr>
          <w:bCs/>
          <w:sz w:val="28"/>
          <w:szCs w:val="28"/>
        </w:rPr>
        <w:t xml:space="preserve">ленск </w:t>
      </w:r>
      <w:r w:rsidR="00417223">
        <w:rPr>
          <w:bCs/>
          <w:sz w:val="28"/>
          <w:szCs w:val="28"/>
        </w:rPr>
        <w:t>:</w:t>
      </w:r>
      <w:proofErr w:type="gramEnd"/>
      <w:r w:rsidRPr="00BA7B3D">
        <w:rPr>
          <w:bCs/>
          <w:sz w:val="28"/>
          <w:szCs w:val="28"/>
        </w:rPr>
        <w:t xml:space="preserve"> </w:t>
      </w:r>
      <w:proofErr w:type="spellStart"/>
      <w:r w:rsidRPr="00BA7B3D">
        <w:rPr>
          <w:bCs/>
          <w:sz w:val="28"/>
          <w:szCs w:val="28"/>
        </w:rPr>
        <w:t>СПбУТУиЭ</w:t>
      </w:r>
      <w:proofErr w:type="spellEnd"/>
      <w:r w:rsidRPr="00BA7B3D">
        <w:rPr>
          <w:bCs/>
          <w:sz w:val="28"/>
          <w:szCs w:val="28"/>
        </w:rPr>
        <w:t xml:space="preserve">, 2016. </w:t>
      </w:r>
      <w:r w:rsidR="001175A5">
        <w:rPr>
          <w:bCs/>
          <w:sz w:val="28"/>
          <w:szCs w:val="28"/>
        </w:rPr>
        <w:t>–</w:t>
      </w:r>
      <w:r w:rsidRPr="00BA7B3D">
        <w:rPr>
          <w:bCs/>
          <w:sz w:val="28"/>
          <w:szCs w:val="28"/>
        </w:rPr>
        <w:t xml:space="preserve"> 183</w:t>
      </w:r>
      <w:r w:rsidR="001175A5">
        <w:rPr>
          <w:bCs/>
          <w:sz w:val="28"/>
          <w:szCs w:val="28"/>
        </w:rPr>
        <w:t xml:space="preserve"> </w:t>
      </w:r>
      <w:r w:rsidRPr="00BA7B3D">
        <w:rPr>
          <w:bCs/>
          <w:sz w:val="28"/>
          <w:szCs w:val="28"/>
        </w:rPr>
        <w:t>с.</w:t>
      </w:r>
    </w:p>
    <w:p w:rsidR="00D366AF" w:rsidRPr="00BA7B3D" w:rsidRDefault="00D366AF" w:rsidP="00A329BC">
      <w:pPr>
        <w:pStyle w:val="ae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BA7B3D">
        <w:rPr>
          <w:b/>
          <w:sz w:val="28"/>
          <w:szCs w:val="28"/>
        </w:rPr>
        <w:t>Хоружий</w:t>
      </w:r>
      <w:proofErr w:type="spellEnd"/>
      <w:r w:rsidRPr="00BA7B3D">
        <w:rPr>
          <w:b/>
          <w:sz w:val="28"/>
          <w:szCs w:val="28"/>
        </w:rPr>
        <w:t xml:space="preserve">, Л. И. </w:t>
      </w:r>
      <w:r w:rsidRPr="00BA7B3D">
        <w:rPr>
          <w:sz w:val="28"/>
          <w:szCs w:val="28"/>
        </w:rPr>
        <w:t>Учет, отчетность и анализ в условиях анти</w:t>
      </w:r>
      <w:r w:rsidR="000838D4">
        <w:rPr>
          <w:sz w:val="28"/>
          <w:szCs w:val="28"/>
        </w:rPr>
        <w:softHyphen/>
      </w:r>
      <w:r w:rsidRPr="00BA7B3D">
        <w:rPr>
          <w:sz w:val="28"/>
          <w:szCs w:val="28"/>
        </w:rPr>
        <w:t xml:space="preserve">кризисного </w:t>
      </w:r>
      <w:proofErr w:type="gramStart"/>
      <w:r w:rsidRPr="00BA7B3D">
        <w:rPr>
          <w:sz w:val="28"/>
          <w:szCs w:val="28"/>
        </w:rPr>
        <w:t>управления</w:t>
      </w:r>
      <w:r w:rsidR="000838D4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:</w:t>
      </w:r>
      <w:proofErr w:type="gramEnd"/>
      <w:r w:rsidRPr="00BA7B3D">
        <w:rPr>
          <w:sz w:val="28"/>
          <w:szCs w:val="28"/>
        </w:rPr>
        <w:t xml:space="preserve"> </w:t>
      </w:r>
      <w:r w:rsidR="000838D4">
        <w:rPr>
          <w:sz w:val="28"/>
          <w:szCs w:val="28"/>
        </w:rPr>
        <w:t>у</w:t>
      </w:r>
      <w:r w:rsidRPr="00BA7B3D">
        <w:rPr>
          <w:sz w:val="28"/>
          <w:szCs w:val="28"/>
        </w:rPr>
        <w:t>чебное пособие</w:t>
      </w:r>
      <w:r w:rsidR="001175A5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/</w:t>
      </w:r>
      <w:r w:rsidR="001175A5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Л.</w:t>
      </w:r>
      <w:r w:rsidR="001175A5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И.</w:t>
      </w:r>
      <w:r w:rsidR="001175A5">
        <w:rPr>
          <w:sz w:val="28"/>
          <w:szCs w:val="28"/>
        </w:rPr>
        <w:t xml:space="preserve"> </w:t>
      </w:r>
      <w:proofErr w:type="spellStart"/>
      <w:r w:rsidRPr="00BA7B3D">
        <w:rPr>
          <w:sz w:val="28"/>
          <w:szCs w:val="28"/>
        </w:rPr>
        <w:t>Хоружий</w:t>
      </w:r>
      <w:proofErr w:type="spellEnd"/>
      <w:r w:rsidRPr="00BA7B3D">
        <w:rPr>
          <w:sz w:val="28"/>
          <w:szCs w:val="28"/>
        </w:rPr>
        <w:t>, И.</w:t>
      </w:r>
      <w:r w:rsidR="001175A5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Н.</w:t>
      </w:r>
      <w:r w:rsidR="001175A5">
        <w:rPr>
          <w:sz w:val="28"/>
          <w:szCs w:val="28"/>
        </w:rPr>
        <w:t xml:space="preserve"> </w:t>
      </w:r>
      <w:proofErr w:type="spellStart"/>
      <w:r w:rsidRPr="00BA7B3D">
        <w:rPr>
          <w:sz w:val="28"/>
          <w:szCs w:val="28"/>
        </w:rPr>
        <w:t>Турчаева</w:t>
      </w:r>
      <w:proofErr w:type="spellEnd"/>
      <w:r w:rsidRPr="00BA7B3D">
        <w:rPr>
          <w:sz w:val="28"/>
          <w:szCs w:val="28"/>
        </w:rPr>
        <w:t>, Н.</w:t>
      </w:r>
      <w:r w:rsidR="001175A5">
        <w:rPr>
          <w:sz w:val="28"/>
          <w:szCs w:val="28"/>
        </w:rPr>
        <w:t xml:space="preserve"> </w:t>
      </w:r>
      <w:r w:rsidRPr="00BA7B3D">
        <w:rPr>
          <w:sz w:val="28"/>
          <w:szCs w:val="28"/>
        </w:rPr>
        <w:t>А.</w:t>
      </w:r>
      <w:r w:rsidR="001175A5">
        <w:rPr>
          <w:sz w:val="28"/>
          <w:szCs w:val="28"/>
        </w:rPr>
        <w:t xml:space="preserve"> </w:t>
      </w:r>
      <w:proofErr w:type="spellStart"/>
      <w:r w:rsidRPr="00BA7B3D">
        <w:rPr>
          <w:sz w:val="28"/>
          <w:szCs w:val="28"/>
        </w:rPr>
        <w:t>Кокорев</w:t>
      </w:r>
      <w:proofErr w:type="spellEnd"/>
      <w:r w:rsidR="000838D4">
        <w:rPr>
          <w:sz w:val="28"/>
          <w:szCs w:val="28"/>
        </w:rPr>
        <w:t>.</w:t>
      </w:r>
      <w:r w:rsidRPr="00BA7B3D">
        <w:rPr>
          <w:sz w:val="28"/>
          <w:szCs w:val="28"/>
        </w:rPr>
        <w:t xml:space="preserve"> </w:t>
      </w:r>
      <w:r w:rsidR="000838D4">
        <w:rPr>
          <w:sz w:val="28"/>
          <w:szCs w:val="28"/>
        </w:rPr>
        <w:t>–</w:t>
      </w:r>
      <w:r w:rsidRPr="00BA7B3D">
        <w:rPr>
          <w:sz w:val="28"/>
          <w:szCs w:val="28"/>
        </w:rPr>
        <w:t xml:space="preserve"> </w:t>
      </w:r>
      <w:proofErr w:type="gramStart"/>
      <w:r w:rsidRPr="00BA7B3D">
        <w:rPr>
          <w:sz w:val="28"/>
          <w:szCs w:val="28"/>
        </w:rPr>
        <w:t>М</w:t>
      </w:r>
      <w:r w:rsidR="000838D4">
        <w:rPr>
          <w:sz w:val="28"/>
          <w:szCs w:val="28"/>
        </w:rPr>
        <w:t xml:space="preserve">осква </w:t>
      </w:r>
      <w:r w:rsidRPr="00BA7B3D">
        <w:rPr>
          <w:sz w:val="28"/>
          <w:szCs w:val="28"/>
        </w:rPr>
        <w:t>:</w:t>
      </w:r>
      <w:proofErr w:type="gramEnd"/>
      <w:r w:rsidRPr="00BA7B3D">
        <w:rPr>
          <w:sz w:val="28"/>
          <w:szCs w:val="28"/>
        </w:rPr>
        <w:t xml:space="preserve"> ИНФРА-М, 2015. </w:t>
      </w:r>
      <w:r w:rsidR="001175A5">
        <w:rPr>
          <w:sz w:val="28"/>
          <w:szCs w:val="28"/>
        </w:rPr>
        <w:t>–</w:t>
      </w:r>
      <w:r w:rsidRPr="00BA7B3D">
        <w:rPr>
          <w:sz w:val="28"/>
          <w:szCs w:val="28"/>
        </w:rPr>
        <w:t xml:space="preserve"> 320 с.</w:t>
      </w:r>
    </w:p>
    <w:p w:rsidR="00D366AF" w:rsidRPr="00BA7B3D" w:rsidRDefault="00D366AF" w:rsidP="00A329BC">
      <w:pPr>
        <w:jc w:val="both"/>
        <w:rPr>
          <w:sz w:val="28"/>
          <w:szCs w:val="28"/>
        </w:rPr>
      </w:pPr>
    </w:p>
    <w:p w:rsidR="00923DD4" w:rsidRPr="00BA7B3D" w:rsidRDefault="00923DD4" w:rsidP="00A329BC">
      <w:pPr>
        <w:tabs>
          <w:tab w:val="num" w:pos="2170"/>
        </w:tabs>
        <w:ind w:left="31" w:firstLine="425"/>
        <w:jc w:val="both"/>
        <w:rPr>
          <w:b/>
          <w:sz w:val="28"/>
          <w:szCs w:val="28"/>
        </w:rPr>
      </w:pPr>
    </w:p>
    <w:sectPr w:rsidR="00923DD4" w:rsidRPr="00BA7B3D" w:rsidSect="00195E43">
      <w:headerReference w:type="even" r:id="rId8"/>
      <w:headerReference w:type="default" r:id="rId9"/>
      <w:type w:val="continuous"/>
      <w:pgSz w:w="11906" w:h="16838" w:code="9"/>
      <w:pgMar w:top="1418" w:right="1418" w:bottom="1418" w:left="1418" w:header="851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641" w:rsidRDefault="00B36641">
      <w:r>
        <w:separator/>
      </w:r>
    </w:p>
  </w:endnote>
  <w:endnote w:type="continuationSeparator" w:id="0">
    <w:p w:rsidR="00B36641" w:rsidRDefault="00B36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641" w:rsidRDefault="00B36641">
      <w:r>
        <w:separator/>
      </w:r>
    </w:p>
  </w:footnote>
  <w:footnote w:type="continuationSeparator" w:id="0">
    <w:p w:rsidR="00B36641" w:rsidRDefault="00B366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E43" w:rsidRDefault="00195E43" w:rsidP="00970B2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5E43" w:rsidRDefault="00195E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E43" w:rsidRPr="00195E43" w:rsidRDefault="00195E43" w:rsidP="00970B25">
    <w:pPr>
      <w:pStyle w:val="a6"/>
      <w:framePr w:wrap="around" w:vAnchor="text" w:hAnchor="margin" w:xAlign="center" w:y="1"/>
      <w:rPr>
        <w:rStyle w:val="a5"/>
        <w:rFonts w:ascii="Book Antiqua" w:hAnsi="Book Antiqua"/>
        <w:sz w:val="18"/>
      </w:rPr>
    </w:pPr>
    <w:r w:rsidRPr="00195E43">
      <w:rPr>
        <w:rStyle w:val="a5"/>
        <w:rFonts w:ascii="Book Antiqua" w:hAnsi="Book Antiqua"/>
        <w:sz w:val="18"/>
      </w:rPr>
      <w:fldChar w:fldCharType="begin"/>
    </w:r>
    <w:r w:rsidRPr="00195E43">
      <w:rPr>
        <w:rStyle w:val="a5"/>
        <w:rFonts w:ascii="Book Antiqua" w:hAnsi="Book Antiqua"/>
        <w:sz w:val="18"/>
      </w:rPr>
      <w:instrText xml:space="preserve">PAGE  </w:instrText>
    </w:r>
    <w:r w:rsidRPr="00195E43">
      <w:rPr>
        <w:rStyle w:val="a5"/>
        <w:rFonts w:ascii="Book Antiqua" w:hAnsi="Book Antiqua"/>
        <w:sz w:val="18"/>
      </w:rPr>
      <w:fldChar w:fldCharType="separate"/>
    </w:r>
    <w:r w:rsidR="000B2C8A">
      <w:rPr>
        <w:rStyle w:val="a5"/>
        <w:rFonts w:ascii="Book Antiqua" w:hAnsi="Book Antiqua"/>
        <w:noProof/>
        <w:sz w:val="18"/>
      </w:rPr>
      <w:t>30</w:t>
    </w:r>
    <w:r w:rsidRPr="00195E43">
      <w:rPr>
        <w:rStyle w:val="a5"/>
        <w:rFonts w:ascii="Book Antiqua" w:hAnsi="Book Antiqua"/>
        <w:sz w:val="18"/>
      </w:rPr>
      <w:fldChar w:fldCharType="end"/>
    </w:r>
  </w:p>
  <w:p w:rsidR="00195E43" w:rsidRPr="00195E43" w:rsidRDefault="00195E43">
    <w:pPr>
      <w:pStyle w:val="a6"/>
      <w:rPr>
        <w:rFonts w:ascii="Book Antiqua" w:hAnsi="Book Antiqu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931B1"/>
    <w:multiLevelType w:val="hybridMultilevel"/>
    <w:tmpl w:val="7264E866"/>
    <w:lvl w:ilvl="0" w:tplc="E068AB20">
      <w:start w:val="3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5996B92"/>
    <w:multiLevelType w:val="hybridMultilevel"/>
    <w:tmpl w:val="1BDC146C"/>
    <w:lvl w:ilvl="0" w:tplc="071C2F8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1A4B98"/>
    <w:multiLevelType w:val="hybridMultilevel"/>
    <w:tmpl w:val="75082672"/>
    <w:lvl w:ilvl="0" w:tplc="C44C4B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57209"/>
    <w:multiLevelType w:val="hybridMultilevel"/>
    <w:tmpl w:val="53C2D132"/>
    <w:lvl w:ilvl="0" w:tplc="8F24FD1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38032D"/>
    <w:multiLevelType w:val="hybridMultilevel"/>
    <w:tmpl w:val="0090F95A"/>
    <w:lvl w:ilvl="0" w:tplc="071C2F8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C3C07C9"/>
    <w:multiLevelType w:val="hybridMultilevel"/>
    <w:tmpl w:val="C57807F6"/>
    <w:lvl w:ilvl="0" w:tplc="8F24FD1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42"/>
        </w:tabs>
        <w:ind w:left="1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82"/>
        </w:tabs>
        <w:ind w:left="2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02"/>
        </w:tabs>
        <w:ind w:left="3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22"/>
        </w:tabs>
        <w:ind w:left="4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42"/>
        </w:tabs>
        <w:ind w:left="4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62"/>
        </w:tabs>
        <w:ind w:left="5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82"/>
        </w:tabs>
        <w:ind w:left="6382" w:hanging="360"/>
      </w:pPr>
      <w:rPr>
        <w:rFonts w:ascii="Wingdings" w:hAnsi="Wingdings" w:hint="default"/>
      </w:rPr>
    </w:lvl>
  </w:abstractNum>
  <w:abstractNum w:abstractNumId="6" w15:restartNumberingAfterBreak="0">
    <w:nsid w:val="10221DDE"/>
    <w:multiLevelType w:val="multilevel"/>
    <w:tmpl w:val="10829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05552EE"/>
    <w:multiLevelType w:val="multilevel"/>
    <w:tmpl w:val="568EF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5440C51"/>
    <w:multiLevelType w:val="hybridMultilevel"/>
    <w:tmpl w:val="41EC7FC4"/>
    <w:lvl w:ilvl="0" w:tplc="C44C4B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1515F6D"/>
    <w:multiLevelType w:val="hybridMultilevel"/>
    <w:tmpl w:val="252C963C"/>
    <w:lvl w:ilvl="0" w:tplc="C1BCD8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78F56D3"/>
    <w:multiLevelType w:val="hybridMultilevel"/>
    <w:tmpl w:val="63228970"/>
    <w:lvl w:ilvl="0" w:tplc="971813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EB05C6"/>
    <w:multiLevelType w:val="hybridMultilevel"/>
    <w:tmpl w:val="4EE6322A"/>
    <w:lvl w:ilvl="0" w:tplc="E45E81F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DB81562"/>
    <w:multiLevelType w:val="hybridMultilevel"/>
    <w:tmpl w:val="035C48C8"/>
    <w:lvl w:ilvl="0" w:tplc="C44C4B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DE15573"/>
    <w:multiLevelType w:val="multilevel"/>
    <w:tmpl w:val="A8A0B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"/>
      <w:lvlJc w:val="left"/>
      <w:pPr>
        <w:tabs>
          <w:tab w:val="num" w:pos="1709"/>
        </w:tabs>
        <w:ind w:left="170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2ED25B1F"/>
    <w:multiLevelType w:val="multilevel"/>
    <w:tmpl w:val="F6E8AAE8"/>
    <w:lvl w:ilvl="0">
      <w:start w:val="1"/>
      <w:numFmt w:val="decimal"/>
      <w:lvlText w:val="%1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57" w:firstLine="65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43351D9"/>
    <w:multiLevelType w:val="multilevel"/>
    <w:tmpl w:val="43E03FD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39901BB1"/>
    <w:multiLevelType w:val="hybridMultilevel"/>
    <w:tmpl w:val="0BEA6DDA"/>
    <w:lvl w:ilvl="0" w:tplc="C44C4B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B3348FC"/>
    <w:multiLevelType w:val="hybridMultilevel"/>
    <w:tmpl w:val="39B43B6E"/>
    <w:lvl w:ilvl="0" w:tplc="971813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D6627C3"/>
    <w:multiLevelType w:val="hybridMultilevel"/>
    <w:tmpl w:val="53BCE84E"/>
    <w:lvl w:ilvl="0" w:tplc="071C2F8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EF205CD"/>
    <w:multiLevelType w:val="hybridMultilevel"/>
    <w:tmpl w:val="6A14F3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F957654"/>
    <w:multiLevelType w:val="hybridMultilevel"/>
    <w:tmpl w:val="7216134E"/>
    <w:lvl w:ilvl="0" w:tplc="071C2F8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33F7E8E"/>
    <w:multiLevelType w:val="hybridMultilevel"/>
    <w:tmpl w:val="AC1C29E4"/>
    <w:lvl w:ilvl="0" w:tplc="C206F4DE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6754BF5"/>
    <w:multiLevelType w:val="hybridMultilevel"/>
    <w:tmpl w:val="AA7AAEC2"/>
    <w:lvl w:ilvl="0" w:tplc="DFB003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89E8290"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9841D25"/>
    <w:multiLevelType w:val="multilevel"/>
    <w:tmpl w:val="9DD6AC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4EFE3CA7"/>
    <w:multiLevelType w:val="hybridMultilevel"/>
    <w:tmpl w:val="0742E524"/>
    <w:lvl w:ilvl="0" w:tplc="071C2F8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FA36519"/>
    <w:multiLevelType w:val="hybridMultilevel"/>
    <w:tmpl w:val="4D7C0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32DC7"/>
    <w:multiLevelType w:val="multilevel"/>
    <w:tmpl w:val="9DD6AC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0"/>
        </w:tabs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534A171E"/>
    <w:multiLevelType w:val="hybridMultilevel"/>
    <w:tmpl w:val="2D544096"/>
    <w:lvl w:ilvl="0" w:tplc="40F8FAD6">
      <w:start w:val="1"/>
      <w:numFmt w:val="decimal"/>
      <w:lvlText w:val="%1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282B19"/>
    <w:multiLevelType w:val="hybridMultilevel"/>
    <w:tmpl w:val="220813AC"/>
    <w:lvl w:ilvl="0" w:tplc="C44C4B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44C4B2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5E5089B"/>
    <w:multiLevelType w:val="multilevel"/>
    <w:tmpl w:val="9DD6AC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568158D2"/>
    <w:multiLevelType w:val="hybridMultilevel"/>
    <w:tmpl w:val="7B5CDFA6"/>
    <w:lvl w:ilvl="0" w:tplc="DFB003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91543E2"/>
    <w:multiLevelType w:val="hybridMultilevel"/>
    <w:tmpl w:val="DEF85356"/>
    <w:lvl w:ilvl="0" w:tplc="BA46AA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7D5212"/>
    <w:multiLevelType w:val="multilevel"/>
    <w:tmpl w:val="A2FC3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ECD1CD2"/>
    <w:multiLevelType w:val="hybridMultilevel"/>
    <w:tmpl w:val="A9687874"/>
    <w:lvl w:ilvl="0" w:tplc="071C2F8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F202A27"/>
    <w:multiLevelType w:val="multilevel"/>
    <w:tmpl w:val="9DD6AC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61E60C7E"/>
    <w:multiLevelType w:val="hybridMultilevel"/>
    <w:tmpl w:val="563E0BAA"/>
    <w:lvl w:ilvl="0" w:tplc="C206F4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3E7C9A"/>
    <w:multiLevelType w:val="hybridMultilevel"/>
    <w:tmpl w:val="CEE6E78C"/>
    <w:lvl w:ilvl="0" w:tplc="2AFC4D32">
      <w:start w:val="1"/>
      <w:numFmt w:val="decimal"/>
      <w:lvlText w:val="%1 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312FC3"/>
    <w:multiLevelType w:val="multilevel"/>
    <w:tmpl w:val="FD7E7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01025E"/>
    <w:multiLevelType w:val="multilevel"/>
    <w:tmpl w:val="9DD6AC38"/>
    <w:lvl w:ilvl="0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8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8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8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28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8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08"/>
        </w:tabs>
        <w:ind w:left="4888" w:hanging="1440"/>
      </w:pPr>
      <w:rPr>
        <w:rFonts w:hint="default"/>
      </w:rPr>
    </w:lvl>
  </w:abstractNum>
  <w:abstractNum w:abstractNumId="39" w15:restartNumberingAfterBreak="0">
    <w:nsid w:val="7124336F"/>
    <w:multiLevelType w:val="hybridMultilevel"/>
    <w:tmpl w:val="BDD04D90"/>
    <w:lvl w:ilvl="0" w:tplc="00EE0E4C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63C3ED2"/>
    <w:multiLevelType w:val="hybridMultilevel"/>
    <w:tmpl w:val="A1AE31E6"/>
    <w:lvl w:ilvl="0" w:tplc="9718139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1" w15:restartNumberingAfterBreak="0">
    <w:nsid w:val="767A7834"/>
    <w:multiLevelType w:val="hybridMultilevel"/>
    <w:tmpl w:val="004A90EA"/>
    <w:lvl w:ilvl="0" w:tplc="FE361178">
      <w:start w:val="1"/>
      <w:numFmt w:val="decimal"/>
      <w:lvlText w:val="%1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98A71E4"/>
    <w:multiLevelType w:val="hybridMultilevel"/>
    <w:tmpl w:val="0DBAF6E2"/>
    <w:lvl w:ilvl="0" w:tplc="C4E042B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C2C0168"/>
    <w:multiLevelType w:val="hybridMultilevel"/>
    <w:tmpl w:val="2D0C7536"/>
    <w:lvl w:ilvl="0" w:tplc="C1BCD8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E7C2E8C"/>
    <w:multiLevelType w:val="hybridMultilevel"/>
    <w:tmpl w:val="E24C400E"/>
    <w:lvl w:ilvl="0" w:tplc="071C2F8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F1F0D94"/>
    <w:multiLevelType w:val="hybridMultilevel"/>
    <w:tmpl w:val="1BE6CD0A"/>
    <w:lvl w:ilvl="0" w:tplc="C44C4B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3"/>
  </w:num>
  <w:num w:numId="3">
    <w:abstractNumId w:val="5"/>
  </w:num>
  <w:num w:numId="4">
    <w:abstractNumId w:val="3"/>
  </w:num>
  <w:num w:numId="5">
    <w:abstractNumId w:val="27"/>
  </w:num>
  <w:num w:numId="6">
    <w:abstractNumId w:val="34"/>
  </w:num>
  <w:num w:numId="7">
    <w:abstractNumId w:val="29"/>
  </w:num>
  <w:num w:numId="8">
    <w:abstractNumId w:val="26"/>
  </w:num>
  <w:num w:numId="9">
    <w:abstractNumId w:val="23"/>
  </w:num>
  <w:num w:numId="10">
    <w:abstractNumId w:val="15"/>
  </w:num>
  <w:num w:numId="11">
    <w:abstractNumId w:val="36"/>
  </w:num>
  <w:num w:numId="12">
    <w:abstractNumId w:val="14"/>
  </w:num>
  <w:num w:numId="13">
    <w:abstractNumId w:val="39"/>
  </w:num>
  <w:num w:numId="14">
    <w:abstractNumId w:val="31"/>
  </w:num>
  <w:num w:numId="15">
    <w:abstractNumId w:val="32"/>
  </w:num>
  <w:num w:numId="16">
    <w:abstractNumId w:val="6"/>
  </w:num>
  <w:num w:numId="17">
    <w:abstractNumId w:val="7"/>
  </w:num>
  <w:num w:numId="18">
    <w:abstractNumId w:val="30"/>
  </w:num>
  <w:num w:numId="19">
    <w:abstractNumId w:val="11"/>
  </w:num>
  <w:num w:numId="20">
    <w:abstractNumId w:val="22"/>
  </w:num>
  <w:num w:numId="21">
    <w:abstractNumId w:val="0"/>
  </w:num>
  <w:num w:numId="22">
    <w:abstractNumId w:val="42"/>
  </w:num>
  <w:num w:numId="23">
    <w:abstractNumId w:val="16"/>
  </w:num>
  <w:num w:numId="24">
    <w:abstractNumId w:val="10"/>
  </w:num>
  <w:num w:numId="25">
    <w:abstractNumId w:val="40"/>
  </w:num>
  <w:num w:numId="26">
    <w:abstractNumId w:val="37"/>
  </w:num>
  <w:num w:numId="27">
    <w:abstractNumId w:val="12"/>
  </w:num>
  <w:num w:numId="28">
    <w:abstractNumId w:val="2"/>
  </w:num>
  <w:num w:numId="29">
    <w:abstractNumId w:val="25"/>
  </w:num>
  <w:num w:numId="30">
    <w:abstractNumId w:val="45"/>
  </w:num>
  <w:num w:numId="31">
    <w:abstractNumId w:val="28"/>
  </w:num>
  <w:num w:numId="32">
    <w:abstractNumId w:val="8"/>
  </w:num>
  <w:num w:numId="33">
    <w:abstractNumId w:val="19"/>
  </w:num>
  <w:num w:numId="34">
    <w:abstractNumId w:val="17"/>
  </w:num>
  <w:num w:numId="35">
    <w:abstractNumId w:val="41"/>
  </w:num>
  <w:num w:numId="36">
    <w:abstractNumId w:val="21"/>
  </w:num>
  <w:num w:numId="37">
    <w:abstractNumId w:val="4"/>
  </w:num>
  <w:num w:numId="38">
    <w:abstractNumId w:val="44"/>
  </w:num>
  <w:num w:numId="39">
    <w:abstractNumId w:val="20"/>
  </w:num>
  <w:num w:numId="40">
    <w:abstractNumId w:val="24"/>
  </w:num>
  <w:num w:numId="41">
    <w:abstractNumId w:val="33"/>
  </w:num>
  <w:num w:numId="42">
    <w:abstractNumId w:val="18"/>
  </w:num>
  <w:num w:numId="43">
    <w:abstractNumId w:val="1"/>
  </w:num>
  <w:num w:numId="44">
    <w:abstractNumId w:val="35"/>
  </w:num>
  <w:num w:numId="45">
    <w:abstractNumId w:val="43"/>
  </w:num>
  <w:num w:numId="46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57F2"/>
    <w:rsid w:val="000010E4"/>
    <w:rsid w:val="0001280C"/>
    <w:rsid w:val="00014A29"/>
    <w:rsid w:val="000151EA"/>
    <w:rsid w:val="00015C7D"/>
    <w:rsid w:val="00016048"/>
    <w:rsid w:val="000212C8"/>
    <w:rsid w:val="0002313E"/>
    <w:rsid w:val="00023C63"/>
    <w:rsid w:val="00026554"/>
    <w:rsid w:val="000316C0"/>
    <w:rsid w:val="0004450A"/>
    <w:rsid w:val="00053089"/>
    <w:rsid w:val="00054AE3"/>
    <w:rsid w:val="000551D5"/>
    <w:rsid w:val="000576EE"/>
    <w:rsid w:val="000612F6"/>
    <w:rsid w:val="000717BB"/>
    <w:rsid w:val="000745E6"/>
    <w:rsid w:val="000838D4"/>
    <w:rsid w:val="000A03A6"/>
    <w:rsid w:val="000A74D7"/>
    <w:rsid w:val="000A777D"/>
    <w:rsid w:val="000B2C8A"/>
    <w:rsid w:val="000C35C2"/>
    <w:rsid w:val="000C3DB5"/>
    <w:rsid w:val="000C7D8D"/>
    <w:rsid w:val="000D054B"/>
    <w:rsid w:val="000D4E7E"/>
    <w:rsid w:val="000D5347"/>
    <w:rsid w:val="000E4438"/>
    <w:rsid w:val="000E4DCB"/>
    <w:rsid w:val="000F1690"/>
    <w:rsid w:val="000F2BFE"/>
    <w:rsid w:val="000F44A1"/>
    <w:rsid w:val="000F7B98"/>
    <w:rsid w:val="00101D76"/>
    <w:rsid w:val="00103437"/>
    <w:rsid w:val="00107ED6"/>
    <w:rsid w:val="00110556"/>
    <w:rsid w:val="00111CF3"/>
    <w:rsid w:val="001137E2"/>
    <w:rsid w:val="001175A5"/>
    <w:rsid w:val="00125CC9"/>
    <w:rsid w:val="001407BB"/>
    <w:rsid w:val="00140F83"/>
    <w:rsid w:val="0014176F"/>
    <w:rsid w:val="0014360D"/>
    <w:rsid w:val="00144B41"/>
    <w:rsid w:val="00144E06"/>
    <w:rsid w:val="00150FCE"/>
    <w:rsid w:val="00153B4D"/>
    <w:rsid w:val="00153B75"/>
    <w:rsid w:val="001543CB"/>
    <w:rsid w:val="00155898"/>
    <w:rsid w:val="00162428"/>
    <w:rsid w:val="001636C1"/>
    <w:rsid w:val="0017287D"/>
    <w:rsid w:val="00174DAC"/>
    <w:rsid w:val="00181064"/>
    <w:rsid w:val="001824B8"/>
    <w:rsid w:val="00185035"/>
    <w:rsid w:val="00191374"/>
    <w:rsid w:val="001923B9"/>
    <w:rsid w:val="00195E43"/>
    <w:rsid w:val="00197F21"/>
    <w:rsid w:val="001A05E8"/>
    <w:rsid w:val="001A17A8"/>
    <w:rsid w:val="001A1943"/>
    <w:rsid w:val="001A3400"/>
    <w:rsid w:val="001B76E2"/>
    <w:rsid w:val="001C4796"/>
    <w:rsid w:val="001C6E7C"/>
    <w:rsid w:val="001D00F1"/>
    <w:rsid w:val="001D3F75"/>
    <w:rsid w:val="001D5B5F"/>
    <w:rsid w:val="001D5F90"/>
    <w:rsid w:val="001D74B3"/>
    <w:rsid w:val="001E0944"/>
    <w:rsid w:val="001E1E07"/>
    <w:rsid w:val="001F10E1"/>
    <w:rsid w:val="001F11EC"/>
    <w:rsid w:val="001F3AF0"/>
    <w:rsid w:val="001F5067"/>
    <w:rsid w:val="001F5E27"/>
    <w:rsid w:val="00206F8B"/>
    <w:rsid w:val="002142C9"/>
    <w:rsid w:val="0021483D"/>
    <w:rsid w:val="002170E4"/>
    <w:rsid w:val="00220829"/>
    <w:rsid w:val="0022752A"/>
    <w:rsid w:val="00235262"/>
    <w:rsid w:val="00246A78"/>
    <w:rsid w:val="00252A49"/>
    <w:rsid w:val="002563BF"/>
    <w:rsid w:val="00262ACE"/>
    <w:rsid w:val="00265BD8"/>
    <w:rsid w:val="0027039C"/>
    <w:rsid w:val="002750E6"/>
    <w:rsid w:val="00277FD3"/>
    <w:rsid w:val="002821FD"/>
    <w:rsid w:val="002950A7"/>
    <w:rsid w:val="002A16BE"/>
    <w:rsid w:val="002A231A"/>
    <w:rsid w:val="002A4A08"/>
    <w:rsid w:val="002B0B14"/>
    <w:rsid w:val="002B474A"/>
    <w:rsid w:val="002C1272"/>
    <w:rsid w:val="002C1F8C"/>
    <w:rsid w:val="002C6E38"/>
    <w:rsid w:val="002D4EEE"/>
    <w:rsid w:val="002E0339"/>
    <w:rsid w:val="002E6192"/>
    <w:rsid w:val="002E7A72"/>
    <w:rsid w:val="002F09CB"/>
    <w:rsid w:val="002F0C7B"/>
    <w:rsid w:val="002F23EF"/>
    <w:rsid w:val="002F33C0"/>
    <w:rsid w:val="00302D0C"/>
    <w:rsid w:val="003044F4"/>
    <w:rsid w:val="00304A79"/>
    <w:rsid w:val="00310F0C"/>
    <w:rsid w:val="003110D0"/>
    <w:rsid w:val="003113EE"/>
    <w:rsid w:val="0031145D"/>
    <w:rsid w:val="00315B51"/>
    <w:rsid w:val="00323F59"/>
    <w:rsid w:val="003308AA"/>
    <w:rsid w:val="00331120"/>
    <w:rsid w:val="00336230"/>
    <w:rsid w:val="00336239"/>
    <w:rsid w:val="00336D49"/>
    <w:rsid w:val="00355DDC"/>
    <w:rsid w:val="00360E0B"/>
    <w:rsid w:val="00362FB1"/>
    <w:rsid w:val="00364110"/>
    <w:rsid w:val="00365A27"/>
    <w:rsid w:val="00374850"/>
    <w:rsid w:val="0038290C"/>
    <w:rsid w:val="00384DC9"/>
    <w:rsid w:val="00387BA7"/>
    <w:rsid w:val="003A04BF"/>
    <w:rsid w:val="003A4280"/>
    <w:rsid w:val="003A4C21"/>
    <w:rsid w:val="003A77BD"/>
    <w:rsid w:val="003B1D2E"/>
    <w:rsid w:val="003B6D10"/>
    <w:rsid w:val="003C11DD"/>
    <w:rsid w:val="003C1E2C"/>
    <w:rsid w:val="003C24DB"/>
    <w:rsid w:val="003C5F46"/>
    <w:rsid w:val="003C64AE"/>
    <w:rsid w:val="003D6A22"/>
    <w:rsid w:val="003E1730"/>
    <w:rsid w:val="003E5484"/>
    <w:rsid w:val="0041016C"/>
    <w:rsid w:val="00417223"/>
    <w:rsid w:val="00417A80"/>
    <w:rsid w:val="00421939"/>
    <w:rsid w:val="00427D9C"/>
    <w:rsid w:val="00430A70"/>
    <w:rsid w:val="004319E6"/>
    <w:rsid w:val="0043397F"/>
    <w:rsid w:val="00434F21"/>
    <w:rsid w:val="00435EAE"/>
    <w:rsid w:val="00436FC9"/>
    <w:rsid w:val="004406D0"/>
    <w:rsid w:val="00443227"/>
    <w:rsid w:val="004454B6"/>
    <w:rsid w:val="00450AF6"/>
    <w:rsid w:val="00451244"/>
    <w:rsid w:val="004517A1"/>
    <w:rsid w:val="00453397"/>
    <w:rsid w:val="004620E4"/>
    <w:rsid w:val="00463FB1"/>
    <w:rsid w:val="004643FB"/>
    <w:rsid w:val="00464671"/>
    <w:rsid w:val="00464EB1"/>
    <w:rsid w:val="00465348"/>
    <w:rsid w:val="00476FBE"/>
    <w:rsid w:val="0048096B"/>
    <w:rsid w:val="00484998"/>
    <w:rsid w:val="004A2159"/>
    <w:rsid w:val="004A37E7"/>
    <w:rsid w:val="004B1714"/>
    <w:rsid w:val="004B5F97"/>
    <w:rsid w:val="004B6918"/>
    <w:rsid w:val="004B72CD"/>
    <w:rsid w:val="004B7390"/>
    <w:rsid w:val="004C4F06"/>
    <w:rsid w:val="004D02FC"/>
    <w:rsid w:val="004D035E"/>
    <w:rsid w:val="004D333D"/>
    <w:rsid w:val="004D7EAA"/>
    <w:rsid w:val="004E1875"/>
    <w:rsid w:val="004E3411"/>
    <w:rsid w:val="004E3DA5"/>
    <w:rsid w:val="004E4B4F"/>
    <w:rsid w:val="004F056A"/>
    <w:rsid w:val="004F28E4"/>
    <w:rsid w:val="004F2EFC"/>
    <w:rsid w:val="004F3B28"/>
    <w:rsid w:val="004F6133"/>
    <w:rsid w:val="005008A5"/>
    <w:rsid w:val="00506B59"/>
    <w:rsid w:val="00511130"/>
    <w:rsid w:val="005116E1"/>
    <w:rsid w:val="005155DD"/>
    <w:rsid w:val="00516E67"/>
    <w:rsid w:val="00517831"/>
    <w:rsid w:val="00517D81"/>
    <w:rsid w:val="005200F7"/>
    <w:rsid w:val="005261FA"/>
    <w:rsid w:val="005277DF"/>
    <w:rsid w:val="0053213C"/>
    <w:rsid w:val="005357B0"/>
    <w:rsid w:val="00540F16"/>
    <w:rsid w:val="00547C71"/>
    <w:rsid w:val="005513AE"/>
    <w:rsid w:val="005564ED"/>
    <w:rsid w:val="005703DE"/>
    <w:rsid w:val="00590A5C"/>
    <w:rsid w:val="00592543"/>
    <w:rsid w:val="005A1DA2"/>
    <w:rsid w:val="005A2AF3"/>
    <w:rsid w:val="005A756A"/>
    <w:rsid w:val="005B553E"/>
    <w:rsid w:val="005C08EC"/>
    <w:rsid w:val="005C4365"/>
    <w:rsid w:val="005C57F2"/>
    <w:rsid w:val="005C6303"/>
    <w:rsid w:val="005D5168"/>
    <w:rsid w:val="005D52AC"/>
    <w:rsid w:val="005D6E47"/>
    <w:rsid w:val="005D7075"/>
    <w:rsid w:val="005E19D2"/>
    <w:rsid w:val="005E1E67"/>
    <w:rsid w:val="005E29F9"/>
    <w:rsid w:val="005E3BCC"/>
    <w:rsid w:val="005E7C1B"/>
    <w:rsid w:val="005F04CD"/>
    <w:rsid w:val="00600F41"/>
    <w:rsid w:val="00603EE9"/>
    <w:rsid w:val="0061078F"/>
    <w:rsid w:val="00611D05"/>
    <w:rsid w:val="00615F84"/>
    <w:rsid w:val="00620058"/>
    <w:rsid w:val="00622E87"/>
    <w:rsid w:val="006264DF"/>
    <w:rsid w:val="00630FD0"/>
    <w:rsid w:val="00636C8C"/>
    <w:rsid w:val="00640CB8"/>
    <w:rsid w:val="00644D7D"/>
    <w:rsid w:val="006531FF"/>
    <w:rsid w:val="00660A48"/>
    <w:rsid w:val="006614F0"/>
    <w:rsid w:val="00673499"/>
    <w:rsid w:val="00674F52"/>
    <w:rsid w:val="00677588"/>
    <w:rsid w:val="006804A4"/>
    <w:rsid w:val="00686FD3"/>
    <w:rsid w:val="00690320"/>
    <w:rsid w:val="006925F7"/>
    <w:rsid w:val="006A0996"/>
    <w:rsid w:val="006A3B8C"/>
    <w:rsid w:val="006A3EAD"/>
    <w:rsid w:val="006B356E"/>
    <w:rsid w:val="006C5310"/>
    <w:rsid w:val="006C72FC"/>
    <w:rsid w:val="006C787C"/>
    <w:rsid w:val="006D09A0"/>
    <w:rsid w:val="006D1C18"/>
    <w:rsid w:val="006E1B3D"/>
    <w:rsid w:val="006E680E"/>
    <w:rsid w:val="006F1B96"/>
    <w:rsid w:val="0070422E"/>
    <w:rsid w:val="00705D5F"/>
    <w:rsid w:val="0071040D"/>
    <w:rsid w:val="0071634D"/>
    <w:rsid w:val="0072112D"/>
    <w:rsid w:val="0072208F"/>
    <w:rsid w:val="007228DD"/>
    <w:rsid w:val="00727A27"/>
    <w:rsid w:val="007308A6"/>
    <w:rsid w:val="007312F4"/>
    <w:rsid w:val="0073368A"/>
    <w:rsid w:val="0074200A"/>
    <w:rsid w:val="0074399F"/>
    <w:rsid w:val="007500E9"/>
    <w:rsid w:val="00753777"/>
    <w:rsid w:val="0075658D"/>
    <w:rsid w:val="0076466A"/>
    <w:rsid w:val="007648E5"/>
    <w:rsid w:val="00765ECC"/>
    <w:rsid w:val="0077391C"/>
    <w:rsid w:val="007763DD"/>
    <w:rsid w:val="0077741A"/>
    <w:rsid w:val="00783307"/>
    <w:rsid w:val="007943C6"/>
    <w:rsid w:val="00796A29"/>
    <w:rsid w:val="007A18C2"/>
    <w:rsid w:val="007A2E56"/>
    <w:rsid w:val="007B3CFC"/>
    <w:rsid w:val="007C5EE5"/>
    <w:rsid w:val="007E258E"/>
    <w:rsid w:val="007E723D"/>
    <w:rsid w:val="007E76BC"/>
    <w:rsid w:val="007F0D36"/>
    <w:rsid w:val="007F4159"/>
    <w:rsid w:val="008003E8"/>
    <w:rsid w:val="00801E3D"/>
    <w:rsid w:val="008161D8"/>
    <w:rsid w:val="008164EF"/>
    <w:rsid w:val="00821749"/>
    <w:rsid w:val="00822BDA"/>
    <w:rsid w:val="008239D2"/>
    <w:rsid w:val="008279E2"/>
    <w:rsid w:val="008314AF"/>
    <w:rsid w:val="00836C73"/>
    <w:rsid w:val="00842360"/>
    <w:rsid w:val="00843159"/>
    <w:rsid w:val="00854022"/>
    <w:rsid w:val="00861C46"/>
    <w:rsid w:val="008631BA"/>
    <w:rsid w:val="00863784"/>
    <w:rsid w:val="008718B5"/>
    <w:rsid w:val="00875C5B"/>
    <w:rsid w:val="008839DF"/>
    <w:rsid w:val="00884669"/>
    <w:rsid w:val="00886DB8"/>
    <w:rsid w:val="0088703C"/>
    <w:rsid w:val="0089220C"/>
    <w:rsid w:val="00894295"/>
    <w:rsid w:val="00896D9A"/>
    <w:rsid w:val="008A04E4"/>
    <w:rsid w:val="008B2104"/>
    <w:rsid w:val="008B595A"/>
    <w:rsid w:val="008C25FC"/>
    <w:rsid w:val="008D03D2"/>
    <w:rsid w:val="008E7646"/>
    <w:rsid w:val="008F4697"/>
    <w:rsid w:val="008F4D39"/>
    <w:rsid w:val="008F58EA"/>
    <w:rsid w:val="00902E98"/>
    <w:rsid w:val="009034A6"/>
    <w:rsid w:val="00912BCC"/>
    <w:rsid w:val="00912FD3"/>
    <w:rsid w:val="00914CDB"/>
    <w:rsid w:val="00923DD4"/>
    <w:rsid w:val="00924C90"/>
    <w:rsid w:val="009368E1"/>
    <w:rsid w:val="009438D1"/>
    <w:rsid w:val="00945C2B"/>
    <w:rsid w:val="00954627"/>
    <w:rsid w:val="009603CA"/>
    <w:rsid w:val="00965380"/>
    <w:rsid w:val="00966E0A"/>
    <w:rsid w:val="00970B25"/>
    <w:rsid w:val="009722E9"/>
    <w:rsid w:val="00982328"/>
    <w:rsid w:val="00984BB1"/>
    <w:rsid w:val="0098639C"/>
    <w:rsid w:val="00986B87"/>
    <w:rsid w:val="0099231F"/>
    <w:rsid w:val="009933FE"/>
    <w:rsid w:val="009A5E8C"/>
    <w:rsid w:val="009A695C"/>
    <w:rsid w:val="009B0378"/>
    <w:rsid w:val="009B23CE"/>
    <w:rsid w:val="009B73FB"/>
    <w:rsid w:val="009C15F7"/>
    <w:rsid w:val="009C5C22"/>
    <w:rsid w:val="009C710E"/>
    <w:rsid w:val="009C7CE4"/>
    <w:rsid w:val="009D06E4"/>
    <w:rsid w:val="009D30AF"/>
    <w:rsid w:val="009E37D6"/>
    <w:rsid w:val="009E4E6D"/>
    <w:rsid w:val="009E59DB"/>
    <w:rsid w:val="009E70B8"/>
    <w:rsid w:val="009E7CA2"/>
    <w:rsid w:val="009F01F1"/>
    <w:rsid w:val="009F6AE8"/>
    <w:rsid w:val="00A0715F"/>
    <w:rsid w:val="00A1050E"/>
    <w:rsid w:val="00A10EA7"/>
    <w:rsid w:val="00A1105A"/>
    <w:rsid w:val="00A1114A"/>
    <w:rsid w:val="00A13CD6"/>
    <w:rsid w:val="00A146D6"/>
    <w:rsid w:val="00A26DD8"/>
    <w:rsid w:val="00A27E38"/>
    <w:rsid w:val="00A30DEC"/>
    <w:rsid w:val="00A329BC"/>
    <w:rsid w:val="00A36AFA"/>
    <w:rsid w:val="00A54A85"/>
    <w:rsid w:val="00A5500D"/>
    <w:rsid w:val="00A55EAF"/>
    <w:rsid w:val="00A5717E"/>
    <w:rsid w:val="00A57506"/>
    <w:rsid w:val="00A61BBE"/>
    <w:rsid w:val="00A6267C"/>
    <w:rsid w:val="00A6436D"/>
    <w:rsid w:val="00A66305"/>
    <w:rsid w:val="00A665A8"/>
    <w:rsid w:val="00A66646"/>
    <w:rsid w:val="00A745F5"/>
    <w:rsid w:val="00A763A8"/>
    <w:rsid w:val="00A8353C"/>
    <w:rsid w:val="00A84780"/>
    <w:rsid w:val="00A87F70"/>
    <w:rsid w:val="00A91A00"/>
    <w:rsid w:val="00AA16C5"/>
    <w:rsid w:val="00AA337E"/>
    <w:rsid w:val="00AA43E6"/>
    <w:rsid w:val="00AA7033"/>
    <w:rsid w:val="00AB6247"/>
    <w:rsid w:val="00AB660A"/>
    <w:rsid w:val="00AB7380"/>
    <w:rsid w:val="00AC0054"/>
    <w:rsid w:val="00AC082C"/>
    <w:rsid w:val="00AC1470"/>
    <w:rsid w:val="00AC439B"/>
    <w:rsid w:val="00AC51E8"/>
    <w:rsid w:val="00AD2116"/>
    <w:rsid w:val="00AE5D02"/>
    <w:rsid w:val="00AE62D2"/>
    <w:rsid w:val="00AF05A9"/>
    <w:rsid w:val="00AF586E"/>
    <w:rsid w:val="00B01228"/>
    <w:rsid w:val="00B03A69"/>
    <w:rsid w:val="00B07FC7"/>
    <w:rsid w:val="00B1384B"/>
    <w:rsid w:val="00B162DA"/>
    <w:rsid w:val="00B240B8"/>
    <w:rsid w:val="00B33FF1"/>
    <w:rsid w:val="00B359D8"/>
    <w:rsid w:val="00B36641"/>
    <w:rsid w:val="00B50491"/>
    <w:rsid w:val="00B5263E"/>
    <w:rsid w:val="00B54B7F"/>
    <w:rsid w:val="00B5693B"/>
    <w:rsid w:val="00B628E6"/>
    <w:rsid w:val="00B64C34"/>
    <w:rsid w:val="00B7170B"/>
    <w:rsid w:val="00B7233F"/>
    <w:rsid w:val="00B725F2"/>
    <w:rsid w:val="00B82306"/>
    <w:rsid w:val="00B8644D"/>
    <w:rsid w:val="00B87061"/>
    <w:rsid w:val="00BA7B3D"/>
    <w:rsid w:val="00BB1FA2"/>
    <w:rsid w:val="00BB2060"/>
    <w:rsid w:val="00BB39FB"/>
    <w:rsid w:val="00BB7908"/>
    <w:rsid w:val="00BC3613"/>
    <w:rsid w:val="00BC6400"/>
    <w:rsid w:val="00BD4D0B"/>
    <w:rsid w:val="00BD73DE"/>
    <w:rsid w:val="00BE3802"/>
    <w:rsid w:val="00BF15FA"/>
    <w:rsid w:val="00BF331C"/>
    <w:rsid w:val="00BF4FB6"/>
    <w:rsid w:val="00BF75A0"/>
    <w:rsid w:val="00C02C57"/>
    <w:rsid w:val="00C045AA"/>
    <w:rsid w:val="00C11EA5"/>
    <w:rsid w:val="00C15BA6"/>
    <w:rsid w:val="00C23059"/>
    <w:rsid w:val="00C248DF"/>
    <w:rsid w:val="00C253B3"/>
    <w:rsid w:val="00C2571B"/>
    <w:rsid w:val="00C4019D"/>
    <w:rsid w:val="00C46EE4"/>
    <w:rsid w:val="00C47B57"/>
    <w:rsid w:val="00C537F9"/>
    <w:rsid w:val="00C53C82"/>
    <w:rsid w:val="00C548EF"/>
    <w:rsid w:val="00C7006A"/>
    <w:rsid w:val="00C701A0"/>
    <w:rsid w:val="00C73518"/>
    <w:rsid w:val="00C74EC2"/>
    <w:rsid w:val="00C76769"/>
    <w:rsid w:val="00C778B7"/>
    <w:rsid w:val="00C82A66"/>
    <w:rsid w:val="00C8528B"/>
    <w:rsid w:val="00CA4CE2"/>
    <w:rsid w:val="00CB1ABB"/>
    <w:rsid w:val="00CB334A"/>
    <w:rsid w:val="00CC239B"/>
    <w:rsid w:val="00CD22C1"/>
    <w:rsid w:val="00CD3EA3"/>
    <w:rsid w:val="00CD5F73"/>
    <w:rsid w:val="00CD7400"/>
    <w:rsid w:val="00CD7E53"/>
    <w:rsid w:val="00CE05C6"/>
    <w:rsid w:val="00CE2661"/>
    <w:rsid w:val="00CE2D46"/>
    <w:rsid w:val="00CE4E11"/>
    <w:rsid w:val="00CF1AE8"/>
    <w:rsid w:val="00D01630"/>
    <w:rsid w:val="00D06AFA"/>
    <w:rsid w:val="00D27362"/>
    <w:rsid w:val="00D342DF"/>
    <w:rsid w:val="00D35B58"/>
    <w:rsid w:val="00D366AF"/>
    <w:rsid w:val="00D36C68"/>
    <w:rsid w:val="00D44D38"/>
    <w:rsid w:val="00D4743C"/>
    <w:rsid w:val="00D5054D"/>
    <w:rsid w:val="00D70DDB"/>
    <w:rsid w:val="00D7630C"/>
    <w:rsid w:val="00D84A90"/>
    <w:rsid w:val="00D95A87"/>
    <w:rsid w:val="00DA2E0F"/>
    <w:rsid w:val="00DA2E7A"/>
    <w:rsid w:val="00DA342B"/>
    <w:rsid w:val="00DA4586"/>
    <w:rsid w:val="00DA5C7E"/>
    <w:rsid w:val="00DB0BB4"/>
    <w:rsid w:val="00DB1326"/>
    <w:rsid w:val="00DB13ED"/>
    <w:rsid w:val="00DB1513"/>
    <w:rsid w:val="00DB5EB7"/>
    <w:rsid w:val="00DC0FC8"/>
    <w:rsid w:val="00DC1B31"/>
    <w:rsid w:val="00DC4767"/>
    <w:rsid w:val="00DC68E5"/>
    <w:rsid w:val="00DC69AB"/>
    <w:rsid w:val="00DD4FF2"/>
    <w:rsid w:val="00DD53FF"/>
    <w:rsid w:val="00DE1115"/>
    <w:rsid w:val="00DE1D1C"/>
    <w:rsid w:val="00DE5A8A"/>
    <w:rsid w:val="00DF1683"/>
    <w:rsid w:val="00DF17B3"/>
    <w:rsid w:val="00DF244E"/>
    <w:rsid w:val="00DF43B3"/>
    <w:rsid w:val="00E03E3F"/>
    <w:rsid w:val="00E11404"/>
    <w:rsid w:val="00E2592B"/>
    <w:rsid w:val="00E3752A"/>
    <w:rsid w:val="00E402CC"/>
    <w:rsid w:val="00E45D96"/>
    <w:rsid w:val="00E46A02"/>
    <w:rsid w:val="00E47497"/>
    <w:rsid w:val="00E505EE"/>
    <w:rsid w:val="00E524E6"/>
    <w:rsid w:val="00E554A3"/>
    <w:rsid w:val="00E5688A"/>
    <w:rsid w:val="00E578C6"/>
    <w:rsid w:val="00E657AA"/>
    <w:rsid w:val="00E705C5"/>
    <w:rsid w:val="00E71F96"/>
    <w:rsid w:val="00E76BAB"/>
    <w:rsid w:val="00E82BB1"/>
    <w:rsid w:val="00E83E97"/>
    <w:rsid w:val="00E92C17"/>
    <w:rsid w:val="00EA12F6"/>
    <w:rsid w:val="00EA4A3A"/>
    <w:rsid w:val="00EA694B"/>
    <w:rsid w:val="00EB568B"/>
    <w:rsid w:val="00EC080B"/>
    <w:rsid w:val="00EC1FBE"/>
    <w:rsid w:val="00EC53A1"/>
    <w:rsid w:val="00EE1CF0"/>
    <w:rsid w:val="00EE28E1"/>
    <w:rsid w:val="00EF1BB0"/>
    <w:rsid w:val="00EF4002"/>
    <w:rsid w:val="00F00679"/>
    <w:rsid w:val="00F072FB"/>
    <w:rsid w:val="00F07EF0"/>
    <w:rsid w:val="00F1183A"/>
    <w:rsid w:val="00F11C76"/>
    <w:rsid w:val="00F203DA"/>
    <w:rsid w:val="00F24C07"/>
    <w:rsid w:val="00F2514C"/>
    <w:rsid w:val="00F25F71"/>
    <w:rsid w:val="00F26763"/>
    <w:rsid w:val="00F27249"/>
    <w:rsid w:val="00F30B1F"/>
    <w:rsid w:val="00F41D1D"/>
    <w:rsid w:val="00F45EBB"/>
    <w:rsid w:val="00F471BD"/>
    <w:rsid w:val="00F502A0"/>
    <w:rsid w:val="00F525D8"/>
    <w:rsid w:val="00F53EA7"/>
    <w:rsid w:val="00F55316"/>
    <w:rsid w:val="00F60FD6"/>
    <w:rsid w:val="00F61A58"/>
    <w:rsid w:val="00F66C96"/>
    <w:rsid w:val="00F67D88"/>
    <w:rsid w:val="00F73295"/>
    <w:rsid w:val="00F73520"/>
    <w:rsid w:val="00F746E5"/>
    <w:rsid w:val="00F81751"/>
    <w:rsid w:val="00F832D3"/>
    <w:rsid w:val="00F83DB0"/>
    <w:rsid w:val="00F903AE"/>
    <w:rsid w:val="00F9193F"/>
    <w:rsid w:val="00F935C2"/>
    <w:rsid w:val="00F955D1"/>
    <w:rsid w:val="00F95BD2"/>
    <w:rsid w:val="00FA06E7"/>
    <w:rsid w:val="00FA4DEA"/>
    <w:rsid w:val="00FA62F6"/>
    <w:rsid w:val="00FC5FB0"/>
    <w:rsid w:val="00FD1F4F"/>
    <w:rsid w:val="00FD41B3"/>
    <w:rsid w:val="00FD4F0A"/>
    <w:rsid w:val="00FE0740"/>
    <w:rsid w:val="00FE10D1"/>
    <w:rsid w:val="00FE7680"/>
    <w:rsid w:val="00FF10EC"/>
    <w:rsid w:val="00FF21C0"/>
    <w:rsid w:val="00FF3293"/>
    <w:rsid w:val="00FF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E96225ED-299F-4D7E-882C-32FC23850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0E4"/>
  </w:style>
  <w:style w:type="paragraph" w:styleId="1">
    <w:name w:val="heading 1"/>
    <w:basedOn w:val="a"/>
    <w:next w:val="a"/>
    <w:link w:val="10"/>
    <w:qFormat/>
    <w:rsid w:val="005F04C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D5168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D53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qFormat/>
    <w:rsid w:val="00465348"/>
    <w:pPr>
      <w:keepNext/>
      <w:spacing w:line="288" w:lineRule="auto"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C3613"/>
    <w:pPr>
      <w:widowControl w:val="0"/>
      <w:tabs>
        <w:tab w:val="left" w:pos="7938"/>
      </w:tabs>
      <w:spacing w:before="140"/>
      <w:jc w:val="center"/>
    </w:pPr>
    <w:rPr>
      <w:sz w:val="28"/>
    </w:rPr>
  </w:style>
  <w:style w:type="paragraph" w:styleId="21">
    <w:name w:val="Body Text 2"/>
    <w:basedOn w:val="a"/>
    <w:rsid w:val="00BC3613"/>
    <w:pPr>
      <w:widowControl w:val="0"/>
      <w:tabs>
        <w:tab w:val="left" w:pos="7938"/>
      </w:tabs>
      <w:jc w:val="both"/>
    </w:pPr>
    <w:rPr>
      <w:sz w:val="28"/>
    </w:rPr>
  </w:style>
  <w:style w:type="paragraph" w:styleId="a4">
    <w:name w:val="Body Text Indent"/>
    <w:basedOn w:val="a"/>
    <w:rsid w:val="00BC3613"/>
    <w:pPr>
      <w:widowControl w:val="0"/>
      <w:tabs>
        <w:tab w:val="left" w:pos="7938"/>
      </w:tabs>
      <w:ind w:firstLine="567"/>
      <w:jc w:val="both"/>
    </w:pPr>
    <w:rPr>
      <w:i/>
      <w:sz w:val="28"/>
    </w:rPr>
  </w:style>
  <w:style w:type="paragraph" w:styleId="22">
    <w:name w:val="Body Text Indent 2"/>
    <w:basedOn w:val="a"/>
    <w:rsid w:val="00BC3613"/>
    <w:pPr>
      <w:widowControl w:val="0"/>
      <w:tabs>
        <w:tab w:val="left" w:pos="7938"/>
      </w:tabs>
      <w:ind w:firstLine="567"/>
      <w:jc w:val="both"/>
    </w:pPr>
    <w:rPr>
      <w:sz w:val="28"/>
    </w:rPr>
  </w:style>
  <w:style w:type="paragraph" w:styleId="31">
    <w:name w:val="Body Text Indent 3"/>
    <w:basedOn w:val="a"/>
    <w:rsid w:val="00BC3613"/>
    <w:pPr>
      <w:widowControl w:val="0"/>
      <w:tabs>
        <w:tab w:val="left" w:pos="7938"/>
      </w:tabs>
      <w:ind w:firstLine="567"/>
      <w:jc w:val="both"/>
    </w:pPr>
    <w:rPr>
      <w:b/>
      <w:sz w:val="28"/>
    </w:rPr>
  </w:style>
  <w:style w:type="character" w:styleId="a5">
    <w:name w:val="page number"/>
    <w:basedOn w:val="a0"/>
    <w:rsid w:val="00BC3613"/>
  </w:style>
  <w:style w:type="paragraph" w:styleId="a6">
    <w:name w:val="header"/>
    <w:basedOn w:val="a"/>
    <w:rsid w:val="00BC3613"/>
    <w:pPr>
      <w:tabs>
        <w:tab w:val="center" w:pos="4153"/>
        <w:tab w:val="right" w:pos="8306"/>
      </w:tabs>
    </w:pPr>
  </w:style>
  <w:style w:type="paragraph" w:customStyle="1" w:styleId="11">
    <w:name w:val="Обычный1"/>
    <w:rsid w:val="00BC3613"/>
    <w:rPr>
      <w:snapToGrid w:val="0"/>
      <w:sz w:val="28"/>
    </w:rPr>
  </w:style>
  <w:style w:type="character" w:customStyle="1" w:styleId="12">
    <w:name w:val="Основной шрифт абзаца1"/>
    <w:rsid w:val="00BC3613"/>
  </w:style>
  <w:style w:type="paragraph" w:styleId="a7">
    <w:name w:val="Plain Text"/>
    <w:basedOn w:val="11"/>
    <w:rsid w:val="00BC3613"/>
    <w:rPr>
      <w:rFonts w:ascii="Courier New" w:hAnsi="Courier New"/>
      <w:sz w:val="20"/>
    </w:rPr>
  </w:style>
  <w:style w:type="paragraph" w:styleId="a8">
    <w:name w:val="footer"/>
    <w:basedOn w:val="a"/>
    <w:rsid w:val="00BC3613"/>
    <w:pPr>
      <w:tabs>
        <w:tab w:val="center" w:pos="4153"/>
        <w:tab w:val="right" w:pos="8306"/>
      </w:tabs>
    </w:pPr>
  </w:style>
  <w:style w:type="table" w:styleId="a9">
    <w:name w:val="Table Grid"/>
    <w:basedOn w:val="a1"/>
    <w:rsid w:val="00CE4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F04C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B628E6"/>
    <w:pPr>
      <w:autoSpaceDE w:val="0"/>
      <w:autoSpaceDN w:val="0"/>
      <w:adjustRightInd w:val="0"/>
    </w:pPr>
    <w:rPr>
      <w:rFonts w:eastAsia="SimSun"/>
      <w:color w:val="000000"/>
      <w:sz w:val="24"/>
      <w:szCs w:val="24"/>
    </w:rPr>
  </w:style>
  <w:style w:type="paragraph" w:customStyle="1" w:styleId="13">
    <w:name w:val="Название1"/>
    <w:basedOn w:val="a"/>
    <w:rsid w:val="00B33FF1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D516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a">
    <w:name w:val="Normal (Web)"/>
    <w:basedOn w:val="a"/>
    <w:uiPriority w:val="99"/>
    <w:rsid w:val="005D5168"/>
    <w:pP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styleId="ab">
    <w:name w:val="Balloon Text"/>
    <w:basedOn w:val="a"/>
    <w:link w:val="ac"/>
    <w:rsid w:val="00362FB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362FB1"/>
    <w:rPr>
      <w:rFonts w:ascii="Tahoma" w:hAnsi="Tahoma" w:cs="Tahoma"/>
      <w:sz w:val="16"/>
      <w:szCs w:val="16"/>
    </w:rPr>
  </w:style>
  <w:style w:type="character" w:styleId="ad">
    <w:name w:val="Placeholder Text"/>
    <w:basedOn w:val="a0"/>
    <w:uiPriority w:val="99"/>
    <w:semiHidden/>
    <w:rsid w:val="00362FB1"/>
    <w:rPr>
      <w:color w:val="808080"/>
    </w:rPr>
  </w:style>
  <w:style w:type="paragraph" w:styleId="ae">
    <w:name w:val="List Paragraph"/>
    <w:basedOn w:val="a"/>
    <w:uiPriority w:val="34"/>
    <w:qFormat/>
    <w:rsid w:val="00A61BB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DD53F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listparagraphcxsplastcxsplast">
    <w:name w:val="listparagraphcxsplastcxsplast"/>
    <w:basedOn w:val="a"/>
    <w:rsid w:val="00F502A0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F502A0"/>
    <w:rPr>
      <w:b/>
      <w:bCs/>
    </w:rPr>
  </w:style>
  <w:style w:type="paragraph" w:customStyle="1" w:styleId="listparagraph">
    <w:name w:val="listparagraph"/>
    <w:basedOn w:val="a"/>
    <w:rsid w:val="00F502A0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Emphasis"/>
    <w:basedOn w:val="a0"/>
    <w:uiPriority w:val="20"/>
    <w:qFormat/>
    <w:rsid w:val="00F502A0"/>
    <w:rPr>
      <w:i/>
      <w:iCs/>
    </w:rPr>
  </w:style>
  <w:style w:type="paragraph" w:customStyle="1" w:styleId="14">
    <w:name w:val="Абзац списка1"/>
    <w:basedOn w:val="a"/>
    <w:rsid w:val="000F169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unhideWhenUsed/>
    <w:rsid w:val="00A763A8"/>
    <w:rPr>
      <w:color w:val="0000FF"/>
      <w:u w:val="single"/>
    </w:rPr>
  </w:style>
  <w:style w:type="character" w:customStyle="1" w:styleId="b">
    <w:name w:val="b"/>
    <w:basedOn w:val="a0"/>
    <w:rsid w:val="00A76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7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6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1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9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99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07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3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6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7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07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23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845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1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5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30</Pages>
  <Words>7572</Words>
  <Characters>43164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 Республики Беларусь</vt:lpstr>
    </vt:vector>
  </TitlesOfParts>
  <Company>SPecialiST RePack</Company>
  <LinksUpToDate>false</LinksUpToDate>
  <CharactersWithSpaces>50635</CharactersWithSpaces>
  <SharedDoc>false</SharedDoc>
  <HLinks>
    <vt:vector size="6" baseType="variant">
      <vt:variant>
        <vt:i4>4063264</vt:i4>
      </vt:variant>
      <vt:variant>
        <vt:i4>0</vt:i4>
      </vt:variant>
      <vt:variant>
        <vt:i4>0</vt:i4>
      </vt:variant>
      <vt:variant>
        <vt:i4>5</vt:i4>
      </vt:variant>
      <vt:variant>
        <vt:lpwstr>http://znanium.com/catalog.php?item=goextsearch&amp;title=%D0%B0%D0%BD%D0%B0%D0%BB%D0%B8%D0%B7%20%D1%85%D0%BE%D0%B7%D1%8F%D0%B9%D1%81%D1%82%D0%B2%D0%B5%D0%BD%D0%BD%D0%BE%D0%B9%20%D0%B4%D0%B5%D1%8F%D1%82%D0%B5%D0%BB%D1%8C%D0%BD%D0%BE%D1%81%D1%82%D0%B8&amp;years=2012-2016</vt:lpwstr>
      </vt:variant>
      <vt:variant>
        <vt:lpwstr>none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 Республики Беларусь</dc:title>
  <dc:subject/>
  <dc:creator>1</dc:creator>
  <cp:keywords/>
  <cp:lastModifiedBy>Natali</cp:lastModifiedBy>
  <cp:revision>88</cp:revision>
  <cp:lastPrinted>2017-09-11T12:11:00Z</cp:lastPrinted>
  <dcterms:created xsi:type="dcterms:W3CDTF">2017-04-10T10:12:00Z</dcterms:created>
  <dcterms:modified xsi:type="dcterms:W3CDTF">2017-09-11T12:16:00Z</dcterms:modified>
</cp:coreProperties>
</file>